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Ethical Principles and Publication Policy</w:t>
      </w:r>
    </w:p>
    <w:p w:rsidR="005B3DBF" w:rsidRPr="005B3DBF" w:rsidRDefault="005B3DBF" w:rsidP="005B3DBF">
      <w:pPr>
        <w:spacing w:after="0" w:line="360" w:lineRule="auto"/>
        <w:jc w:val="both"/>
        <w:rPr>
          <w:rFonts w:ascii="Times New Roman" w:eastAsia="Times New Roman" w:hAnsi="Times New Roman" w:cs="Times New Roman"/>
          <w:sz w:val="24"/>
          <w:szCs w:val="24"/>
        </w:rPr>
      </w:pPr>
      <w:proofErr w:type="spellStart"/>
      <w:r w:rsidRPr="003C639D">
        <w:rPr>
          <w:rFonts w:ascii="Times New Roman" w:eastAsia="Times New Roman" w:hAnsi="Times New Roman" w:cs="Times New Roman"/>
          <w:sz w:val="24"/>
          <w:szCs w:val="24"/>
        </w:rPr>
        <w:t>Firat</w:t>
      </w:r>
      <w:proofErr w:type="spellEnd"/>
      <w:r w:rsidRPr="003C639D">
        <w:rPr>
          <w:rFonts w:ascii="Times New Roman" w:eastAsia="Times New Roman" w:hAnsi="Times New Roman" w:cs="Times New Roman"/>
          <w:sz w:val="24"/>
          <w:szCs w:val="24"/>
        </w:rPr>
        <w:t xml:space="preserve"> University International Journal of Health Sciences</w:t>
      </w:r>
      <w:r>
        <w:rPr>
          <w:rFonts w:ascii="Times New Roman" w:eastAsia="Times New Roman" w:hAnsi="Times New Roman" w:cs="Times New Roman"/>
          <w:sz w:val="24"/>
          <w:szCs w:val="24"/>
        </w:rPr>
        <w:t xml:space="preserve"> implements the ethical criteria and guidelines established by the Committee on Publication Ethics (COPE) and the International Council of Medical Journal Editors (ICMJE). These criteria serve as a guide for authors, editors, and reviewers to ensure ethical publishing practices. The </w:t>
      </w:r>
      <w:proofErr w:type="spellStart"/>
      <w:r>
        <w:rPr>
          <w:rFonts w:ascii="Times New Roman" w:eastAsia="Times New Roman" w:hAnsi="Times New Roman" w:cs="Times New Roman"/>
          <w:sz w:val="24"/>
          <w:szCs w:val="24"/>
        </w:rPr>
        <w:t>Firat</w:t>
      </w:r>
      <w:proofErr w:type="spellEnd"/>
      <w:r>
        <w:rPr>
          <w:rFonts w:ascii="Times New Roman" w:eastAsia="Times New Roman" w:hAnsi="Times New Roman" w:cs="Times New Roman"/>
          <w:sz w:val="24"/>
          <w:szCs w:val="24"/>
        </w:rPr>
        <w:t xml:space="preserve"> University International Journal of Health Sciences expects all internal and external stakeholders, including authors, editors, reviewers, readers, publishers, and researchers, to fully fulfill the ethical responsibilities outlined below to promote the accurate and impartial advancement of science. These responsibilities are based on the guidelines and policies developed by COPE.</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Ethical Responsibilities of the Authors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 are expected to adhere to the following ethical guidelines throughout the process of submitting their work for publication:</w:t>
      </w:r>
    </w:p>
    <w:p w:rsidR="005B3DBF" w:rsidRDefault="005B3DBF" w:rsidP="005B3DBF">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The submission </w:t>
      </w:r>
      <w:r>
        <w:rPr>
          <w:rFonts w:ascii="Times New Roman" w:eastAsia="Times New Roman" w:hAnsi="Times New Roman" w:cs="Times New Roman"/>
          <w:color w:val="000000"/>
          <w:sz w:val="24"/>
          <w:szCs w:val="24"/>
        </w:rPr>
        <w:t>for publication must be ensured.</w:t>
      </w:r>
    </w:p>
    <w:p w:rsidR="005B3DBF" w:rsidRDefault="005B3DBF" w:rsidP="005B3DBF">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Submissions </w:t>
      </w:r>
      <w:r>
        <w:rPr>
          <w:rFonts w:ascii="Times New Roman" w:eastAsia="Times New Roman" w:hAnsi="Times New Roman" w:cs="Times New Roman"/>
          <w:color w:val="000000"/>
          <w:sz w:val="24"/>
          <w:szCs w:val="24"/>
        </w:rPr>
        <w:t>should not be made to more than one journal simultaneously.</w:t>
      </w:r>
    </w:p>
    <w:p w:rsidR="005B3DBF" w:rsidRDefault="005B3DBF" w:rsidP="005B3DBF">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Unfair authorship and gift authorship should be prevented by ensuring that the responsible author and co-authors have made significant contributions to </w:t>
      </w:r>
      <w:r>
        <w:rPr>
          <w:rFonts w:ascii="Times New Roman" w:eastAsia="Times New Roman" w:hAnsi="Times New Roman" w:cs="Times New Roman"/>
          <w:sz w:val="24"/>
          <w:szCs w:val="24"/>
        </w:rPr>
        <w:t>the submission.</w:t>
      </w:r>
    </w:p>
    <w:p w:rsidR="005B3DBF" w:rsidRDefault="005B3DBF" w:rsidP="005B3DBF">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Any existing or potential conflicts of interest in the submitted </w:t>
      </w:r>
      <w:r>
        <w:rPr>
          <w:rFonts w:ascii="Times New Roman" w:eastAsia="Times New Roman" w:hAnsi="Times New Roman" w:cs="Times New Roman"/>
          <w:sz w:val="24"/>
          <w:szCs w:val="24"/>
        </w:rPr>
        <w:t xml:space="preserve">article </w:t>
      </w:r>
      <w:r>
        <w:rPr>
          <w:rFonts w:ascii="Times New Roman" w:eastAsia="Times New Roman" w:hAnsi="Times New Roman" w:cs="Times New Roman"/>
          <w:color w:val="000000"/>
          <w:sz w:val="24"/>
          <w:szCs w:val="24"/>
        </w:rPr>
        <w:t>for publication must be disclosed.</w:t>
      </w:r>
    </w:p>
    <w:p w:rsidR="005B3DBF" w:rsidRDefault="005B3DBF" w:rsidP="005B3DBF">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 xml:space="preserve">The submission should state that </w:t>
      </w:r>
      <w:r>
        <w:rPr>
          <w:rFonts w:ascii="Times New Roman" w:eastAsia="Times New Roman" w:hAnsi="Times New Roman" w:cs="Times New Roman"/>
          <w:color w:val="000000"/>
          <w:sz w:val="24"/>
          <w:szCs w:val="24"/>
        </w:rPr>
        <w:t>the research described has been approved by an appropriate ethics committee, institutional permissions have been obtained, and informed consent has been received from the participants.</w:t>
      </w:r>
    </w:p>
    <w:p w:rsidR="005B3DBF" w:rsidRDefault="005B3DBF" w:rsidP="005B3DBF">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All studies involving human or animal subjects must comply with national and international laws and guidelines (e.g., the Helsinki Declaration, the NIH Policy on the Use of Laboratory Animals, the EU Directive on the Use of Animals), ensure that necessary approvals are obtained, and ensure that the confidentiality of the subjects is maintained.</w:t>
      </w:r>
    </w:p>
    <w:p w:rsidR="005B3DBF" w:rsidRDefault="005B3DBF" w:rsidP="005B3DBF">
      <w:pPr>
        <w:numPr>
          <w:ilvl w:val="0"/>
          <w:numId w:val="10"/>
        </w:numPr>
        <w:pBdr>
          <w:top w:val="nil"/>
          <w:left w:val="nil"/>
          <w:bottom w:val="nil"/>
          <w:right w:val="nil"/>
          <w:between w:val="nil"/>
        </w:pBdr>
        <w:spacing w:after="0" w:line="360" w:lineRule="auto"/>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References should be provided accurately and completely.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Research written permission must be obtained from the authors and copyright holders where necessary, and this information must be shared within the submission.</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requested data and information must be provided to the editorial board when requested by the </w:t>
      </w:r>
      <w:proofErr w:type="spellStart"/>
      <w:r>
        <w:rPr>
          <w:rFonts w:ascii="Times New Roman" w:eastAsia="Times New Roman" w:hAnsi="Times New Roman" w:cs="Times New Roman"/>
          <w:sz w:val="24"/>
          <w:szCs w:val="24"/>
        </w:rPr>
        <w:t>Firat</w:t>
      </w:r>
      <w:proofErr w:type="spellEnd"/>
      <w:r>
        <w:rPr>
          <w:rFonts w:ascii="Times New Roman" w:eastAsia="Times New Roman" w:hAnsi="Times New Roman" w:cs="Times New Roman"/>
          <w:sz w:val="24"/>
          <w:szCs w:val="24"/>
        </w:rPr>
        <w:t xml:space="preserve"> University International Journal of Health Sciences. </w:t>
      </w:r>
    </w:p>
    <w:p w:rsidR="005B3DBF" w:rsidRPr="00D85378" w:rsidRDefault="005B3DBF" w:rsidP="005B3DBF">
      <w:pPr>
        <w:spacing w:after="0" w:line="360" w:lineRule="auto"/>
        <w:jc w:val="both"/>
      </w:pPr>
      <w:r w:rsidRPr="00C84ECF">
        <w:rPr>
          <w:rFonts w:ascii="Times New Roman" w:hAnsi="Times New Roman" w:cs="Times New Roman"/>
          <w:sz w:val="24"/>
          <w:szCs w:val="24"/>
        </w:rPr>
        <w:t>Once a submission has been accepted or published, requests to add or remove authors or to change the order of authorship should not be made.</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If an ethical violation is detected in a submitted manuscript before, during, or after publication, the journal editors should be notified promptly, and the editors should be contacted to request corrections and retraction of the manuscript if necessary.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Ethical Responsibilities of Editors</w:t>
      </w:r>
    </w:p>
    <w:p w:rsidR="005B3DBF" w:rsidRDefault="005B3DBF" w:rsidP="005B3DBF">
      <w:pPr>
        <w:spacing w:after="0" w:line="360" w:lineRule="auto"/>
        <w:jc w:val="both"/>
        <w:rPr>
          <w:rFonts w:ascii="Times New Roman" w:eastAsia="Times New Roman" w:hAnsi="Times New Roman" w:cs="Times New Roman"/>
          <w:sz w:val="24"/>
          <w:szCs w:val="24"/>
        </w:rPr>
      </w:pPr>
      <w:r w:rsidRPr="00D85378">
        <w:rPr>
          <w:rFonts w:ascii="Times New Roman" w:eastAsia="Times New Roman" w:hAnsi="Times New Roman" w:cs="Times New Roman"/>
          <w:b/>
          <w:bCs/>
          <w:sz w:val="24"/>
          <w:szCs w:val="24"/>
        </w:rPr>
        <w:t>FUJHES</w:t>
      </w:r>
      <w:r>
        <w:rPr>
          <w:rFonts w:ascii="Times New Roman" w:eastAsia="Times New Roman" w:hAnsi="Times New Roman" w:cs="Times New Roman"/>
          <w:sz w:val="24"/>
          <w:szCs w:val="24"/>
        </w:rPr>
        <w:t xml:space="preserve"> expects its editor-in-chief, associate editors, language editors, layout editors, field editors, and statistics editors to adhere to the COPE principles and the following ethical responsibilities:</w:t>
      </w:r>
    </w:p>
    <w:p w:rsidR="005B3DBF" w:rsidRDefault="005B3DBF" w:rsidP="005B3DBF">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should meet the scientific information needs and demands of readers and writers.</w:t>
      </w:r>
    </w:p>
    <w:p w:rsidR="005B3DBF" w:rsidRDefault="005B3DBF" w:rsidP="005B3DBF">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journal should be continuously improved and developed.</w:t>
      </w:r>
    </w:p>
    <w:p w:rsidR="005B3DBF" w:rsidRDefault="005B3DBF" w:rsidP="005B3DBF">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scientific quality of submissions published in the journal should be improved.</w:t>
      </w:r>
    </w:p>
    <w:p w:rsidR="005B3DBF" w:rsidRDefault="005B3DBF" w:rsidP="005B3DBF">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Academic ethics and integrity must be maintained throughout all editorial processes.</w:t>
      </w:r>
    </w:p>
    <w:p w:rsidR="005B3DBF" w:rsidRDefault="005B3DBF" w:rsidP="005B3DBF">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Ethical standards and property rights must be strictly adhered to.</w:t>
      </w:r>
    </w:p>
    <w:p w:rsidR="005B3DBF" w:rsidRDefault="005B3DBF" w:rsidP="005B3DBF">
      <w:pPr>
        <w:numPr>
          <w:ilvl w:val="0"/>
          <w:numId w:val="6"/>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Openness and transparency are essential in matters requiring clarification or correction.</w:t>
      </w:r>
    </w:p>
    <w:p w:rsidR="005B3DBF" w:rsidRDefault="005B3DBF" w:rsidP="005B3DBF">
      <w:pPr>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Relations with Readers</w:t>
      </w:r>
    </w:p>
    <w:p w:rsidR="005B3DBF" w:rsidRDefault="005B3DBF" w:rsidP="005B3DBF">
      <w:pPr>
        <w:numPr>
          <w:ilvl w:val="0"/>
          <w:numId w:val="1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Editors should make decisions considering the skills, knowledge, and expectations of researchers and readers.</w:t>
      </w:r>
    </w:p>
    <w:p w:rsidR="005B3DBF" w:rsidRDefault="005B3DBF" w:rsidP="005B3DBF">
      <w:pPr>
        <w:pStyle w:val="ListeParagraf"/>
        <w:numPr>
          <w:ilvl w:val="0"/>
          <w:numId w:val="12"/>
        </w:numPr>
        <w:spacing w:after="0" w:line="240" w:lineRule="auto"/>
        <w:rPr>
          <w:rFonts w:ascii="Times New Roman" w:eastAsia="Times New Roman" w:hAnsi="Times New Roman" w:cs="Times New Roman"/>
          <w:sz w:val="24"/>
          <w:szCs w:val="24"/>
          <w:lang w:val="tr-TR"/>
        </w:rPr>
      </w:pPr>
      <w:proofErr w:type="spellStart"/>
      <w:r w:rsidRPr="007E0EC5">
        <w:rPr>
          <w:rFonts w:ascii="Times New Roman" w:eastAsia="Times New Roman" w:hAnsi="Times New Roman" w:cs="Times New Roman"/>
          <w:sz w:val="24"/>
          <w:szCs w:val="24"/>
          <w:lang w:val="tr-TR"/>
        </w:rPr>
        <w:t>Published</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studies</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should</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make</w:t>
      </w:r>
      <w:proofErr w:type="spellEnd"/>
      <w:r w:rsidRPr="007E0EC5">
        <w:rPr>
          <w:rFonts w:ascii="Times New Roman" w:eastAsia="Times New Roman" w:hAnsi="Times New Roman" w:cs="Times New Roman"/>
          <w:sz w:val="24"/>
          <w:szCs w:val="24"/>
          <w:lang w:val="tr-TR"/>
        </w:rPr>
        <w:t xml:space="preserve"> a </w:t>
      </w:r>
      <w:proofErr w:type="spellStart"/>
      <w:r w:rsidRPr="007E0EC5">
        <w:rPr>
          <w:rFonts w:ascii="Times New Roman" w:eastAsia="Times New Roman" w:hAnsi="Times New Roman" w:cs="Times New Roman"/>
          <w:sz w:val="24"/>
          <w:szCs w:val="24"/>
          <w:lang w:val="tr-TR"/>
        </w:rPr>
        <w:t>meaningful</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and</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original</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contribution</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to</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the</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existing</w:t>
      </w:r>
      <w:proofErr w:type="spellEnd"/>
      <w:r w:rsidRPr="007E0EC5">
        <w:rPr>
          <w:rFonts w:ascii="Times New Roman" w:eastAsia="Times New Roman" w:hAnsi="Times New Roman" w:cs="Times New Roman"/>
          <w:sz w:val="24"/>
          <w:szCs w:val="24"/>
          <w:lang w:val="tr-TR"/>
        </w:rPr>
        <w:t xml:space="preserve"> </w:t>
      </w:r>
      <w:proofErr w:type="spellStart"/>
      <w:r w:rsidRPr="007E0EC5">
        <w:rPr>
          <w:rFonts w:ascii="Times New Roman" w:eastAsia="Times New Roman" w:hAnsi="Times New Roman" w:cs="Times New Roman"/>
          <w:sz w:val="24"/>
          <w:szCs w:val="24"/>
          <w:lang w:val="tr-TR"/>
        </w:rPr>
        <w:t>literature</w:t>
      </w:r>
      <w:proofErr w:type="spellEnd"/>
      <w:r w:rsidRPr="007E0EC5">
        <w:rPr>
          <w:rFonts w:ascii="Times New Roman" w:eastAsia="Times New Roman" w:hAnsi="Times New Roman" w:cs="Times New Roman"/>
          <w:sz w:val="24"/>
          <w:szCs w:val="24"/>
          <w:lang w:val="tr-TR"/>
        </w:rPr>
        <w:t>.</w:t>
      </w:r>
    </w:p>
    <w:p w:rsidR="005B3DBF" w:rsidRPr="007E0EC5" w:rsidRDefault="005B3DBF" w:rsidP="005B3DBF">
      <w:pPr>
        <w:pStyle w:val="ListeParagraf"/>
        <w:spacing w:after="0" w:line="240" w:lineRule="auto"/>
        <w:rPr>
          <w:rFonts w:ascii="Times New Roman" w:eastAsia="Times New Roman" w:hAnsi="Times New Roman" w:cs="Times New Roman"/>
          <w:sz w:val="24"/>
          <w:szCs w:val="24"/>
          <w:lang w:val="tr-TR"/>
        </w:rPr>
      </w:pPr>
    </w:p>
    <w:p w:rsidR="005B3DBF" w:rsidRPr="005B3DBF" w:rsidRDefault="005B3DBF" w:rsidP="005B3DBF">
      <w:pPr>
        <w:numPr>
          <w:ilvl w:val="0"/>
          <w:numId w:val="12"/>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Feedback from researchers and readers should be considered, and questions or suggestions should be answered openly, constructively, and informatively.</w:t>
      </w:r>
    </w:p>
    <w:p w:rsidR="005B3DBF" w:rsidRDefault="005B3DBF" w:rsidP="005B3DBF">
      <w:pPr>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Relations with Authors</w:t>
      </w:r>
    </w:p>
    <w:p w:rsidR="005B3DBF" w:rsidRDefault="005B3DBF" w:rsidP="005B3DBF">
      <w:pPr>
        <w:spacing w:after="0"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 xml:space="preserve">Relevant </w:t>
      </w:r>
      <w:proofErr w:type="gramStart"/>
      <w:r>
        <w:rPr>
          <w:rFonts w:ascii="Times New Roman" w:eastAsia="Times New Roman" w:hAnsi="Times New Roman" w:cs="Times New Roman"/>
          <w:i/>
          <w:iCs/>
          <w:sz w:val="24"/>
          <w:szCs w:val="24"/>
        </w:rPr>
        <w:t>Editor( s</w:t>
      </w:r>
      <w:proofErr w:type="gramEnd"/>
      <w:r>
        <w:rPr>
          <w:rFonts w:ascii="Times New Roman" w:eastAsia="Times New Roman" w:hAnsi="Times New Roman" w:cs="Times New Roman"/>
          <w:i/>
          <w:iCs/>
          <w:sz w:val="24"/>
          <w:szCs w:val="24"/>
        </w:rPr>
        <w:t xml:space="preserve"> )</w:t>
      </w:r>
    </w:p>
    <w:p w:rsidR="005B3DBF" w:rsidRDefault="005B3DBF" w:rsidP="005B3DBF">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Auditors should make their decisions based on the originality, importance, clarity, scientific validity, and suitability of the submission to the journal’s scope.</w:t>
      </w:r>
    </w:p>
    <w:p w:rsidR="005B3DBF" w:rsidRDefault="005B3DBF" w:rsidP="005B3DBF">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Unless the submission has significant shortcomings, it should proceed to the preliminary evaluation stage.</w:t>
      </w:r>
    </w:p>
    <w:p w:rsidR="005B3DBF" w:rsidRDefault="005B3DBF" w:rsidP="005B3DBF">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Submissions should be evaluated according to the journal's writing guidelines, the importance and originality of the work. If a submission is rejected at the initial stage, the reasons should be communicated to the authors clearly and impartially. If the journal decides that the submission needs revision in terms of grammar, punctuation, and/or style and formatting (margins, appropriate citations, etc.), authors should be informed and given 7 days to make the necessary revisions.</w:t>
      </w:r>
    </w:p>
    <w:p w:rsidR="005B3DBF" w:rsidRDefault="005B3DBF" w:rsidP="005B3DBF">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Unless significant structural flaws are found in the study, positive recommendations from referees should be considered.</w:t>
      </w:r>
    </w:p>
    <w:p w:rsidR="005B3DBF" w:rsidRDefault="005B3DBF" w:rsidP="005B3DBF">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The "Blind Peer Review" and "Evaluation Processes" are fully implemented.</w:t>
      </w:r>
    </w:p>
    <w:p w:rsidR="005B3DBF" w:rsidRDefault="005B3DBF" w:rsidP="005B3DBF">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should provide authors with clarifying and constructive feedback.</w:t>
      </w:r>
    </w:p>
    <w:p w:rsidR="005B3DBF" w:rsidRDefault="005B3DBF" w:rsidP="005B3DBF">
      <w:pPr>
        <w:numPr>
          <w:ilvl w:val="0"/>
          <w:numId w:val="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 requesting information about the status of their submissions should be provided with information in a way that does not disrupt the double-blind review process.</w:t>
      </w:r>
    </w:p>
    <w:p w:rsidR="005B3DBF" w:rsidRDefault="005B3DBF" w:rsidP="005B3DBF">
      <w:pPr>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Relations with Referees</w:t>
      </w:r>
    </w:p>
    <w:p w:rsidR="005B3DBF" w:rsidRDefault="005B3DBF" w:rsidP="005B3DBF">
      <w:pPr>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Reviewers should be selected who possess expertise related to the content of the submitted research.</w:t>
      </w:r>
    </w:p>
    <w:p w:rsidR="005B3DBF" w:rsidRDefault="005B3DBF" w:rsidP="005B3DBF">
      <w:pPr>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Referees should be provided with the necessary information and guidance throughout the evaluation process.</w:t>
      </w:r>
    </w:p>
    <w:p w:rsidR="005B3DBF" w:rsidRDefault="005B3DBF" w:rsidP="005B3DBF">
      <w:pPr>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Potential conflicts of interest between authors and reviewers should be monitored.</w:t>
      </w:r>
    </w:p>
    <w:p w:rsidR="005B3DBF" w:rsidRDefault="005B3DBF" w:rsidP="005B3DBF">
      <w:pPr>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double-blind review processes, the anonymity of the reviewers must be ensured.</w:t>
      </w:r>
    </w:p>
    <w:p w:rsidR="005B3DBF" w:rsidRDefault="005B3DBF" w:rsidP="005B3DBF">
      <w:pPr>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Referees should be encouraged to make scientific, impartial, and objective evaluations.</w:t>
      </w:r>
    </w:p>
    <w:p w:rsidR="005B3DBF" w:rsidRDefault="005B3DBF" w:rsidP="005B3DBF">
      <w:pPr>
        <w:numPr>
          <w:ilvl w:val="0"/>
          <w:numId w:val="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Policies should be developed to improve the performance of reviewers during the submission process.</w:t>
      </w:r>
    </w:p>
    <w:p w:rsidR="005B3DBF" w:rsidRDefault="005B3DBF" w:rsidP="005B3DBF">
      <w:pPr>
        <w:spacing w:after="0" w:line="360" w:lineRule="auto"/>
        <w:jc w:val="both"/>
        <w:rPr>
          <w:rFonts w:ascii="Times New Roman" w:eastAsia="Times New Roman" w:hAnsi="Times New Roman" w:cs="Times New Roman"/>
          <w:b/>
          <w:bCs/>
          <w:i/>
          <w:iCs/>
          <w:sz w:val="24"/>
          <w:szCs w:val="24"/>
        </w:rPr>
      </w:pPr>
      <w:r>
        <w:rPr>
          <w:rFonts w:ascii="Times New Roman" w:eastAsia="Times New Roman" w:hAnsi="Times New Roman" w:cs="Times New Roman"/>
          <w:b/>
          <w:bCs/>
          <w:i/>
          <w:iCs/>
          <w:sz w:val="24"/>
          <w:szCs w:val="24"/>
        </w:rPr>
        <w:t>Relations with the Editorial Board</w:t>
      </w:r>
    </w:p>
    <w:p w:rsidR="005B3DBF" w:rsidRDefault="005B3DBF" w:rsidP="005B3DBF">
      <w:pPr>
        <w:spacing w:after="0" w:line="360" w:lineRule="auto"/>
        <w:jc w:val="both"/>
        <w:rPr>
          <w:rFonts w:ascii="Times New Roman" w:eastAsia="Times New Roman" w:hAnsi="Times New Roman" w:cs="Times New Roman"/>
          <w:i/>
          <w:iCs/>
          <w:sz w:val="24"/>
          <w:szCs w:val="24"/>
        </w:rPr>
      </w:pPr>
      <w:r>
        <w:rPr>
          <w:rFonts w:ascii="Times New Roman" w:eastAsia="Times New Roman" w:hAnsi="Times New Roman" w:cs="Times New Roman"/>
          <w:i/>
          <w:iCs/>
          <w:sz w:val="24"/>
          <w:szCs w:val="24"/>
        </w:rPr>
        <w:t>To the Editor-in-Chief and members of the Editorial Board,</w:t>
      </w:r>
    </w:p>
    <w:p w:rsidR="005B3DBF" w:rsidRDefault="005B3DBF" w:rsidP="005B3DBF">
      <w:pPr>
        <w:numPr>
          <w:ilvl w:val="0"/>
          <w:numId w:val="1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should communicate the publishing and writing guidelines and explain what is expected of them.</w:t>
      </w:r>
    </w:p>
    <w:p w:rsidR="005B3DBF" w:rsidRDefault="005B3DBF" w:rsidP="005B3DBF">
      <w:pPr>
        <w:numPr>
          <w:ilvl w:val="0"/>
          <w:numId w:val="1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should provide the most up-to-date version of the publishing and writing guidelines.</w:t>
      </w:r>
    </w:p>
    <w:p w:rsidR="005B3DBF" w:rsidRPr="00C84ECF" w:rsidRDefault="005B3DBF" w:rsidP="005B3DBF">
      <w:pPr>
        <w:numPr>
          <w:ilvl w:val="0"/>
          <w:numId w:val="14"/>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It should provide opportunities for them to actively participate in the development of the journal.</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editor-in-chief should also inform the members of the Editorial Board about the following roles and responsibilities:</w:t>
      </w:r>
    </w:p>
    <w:p w:rsidR="005B3DBF" w:rsidRDefault="005B3DBF" w:rsidP="005B3DBF">
      <w:pPr>
        <w:numPr>
          <w:ilvl w:val="0"/>
          <w:numId w:val="8"/>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support the development of the journal.</w:t>
      </w:r>
    </w:p>
    <w:p w:rsidR="005B3DBF" w:rsidRPr="00C84ECF" w:rsidRDefault="005B3DBF" w:rsidP="005B3DBF">
      <w:pPr>
        <w:pStyle w:val="ListeParagraf"/>
        <w:numPr>
          <w:ilvl w:val="0"/>
          <w:numId w:val="8"/>
        </w:numPr>
        <w:rPr>
          <w:rFonts w:ascii="Times New Roman" w:eastAsia="Times New Roman" w:hAnsi="Times New Roman" w:cs="Times New Roman"/>
          <w:sz w:val="24"/>
          <w:szCs w:val="24"/>
        </w:rPr>
      </w:pPr>
      <w:r w:rsidRPr="00C84ECF">
        <w:rPr>
          <w:rFonts w:ascii="Times New Roman" w:eastAsia="Times New Roman" w:hAnsi="Times New Roman" w:cs="Times New Roman"/>
          <w:sz w:val="24"/>
          <w:szCs w:val="24"/>
        </w:rPr>
        <w:t>To write reviews related to their areas of expertise when requested.</w:t>
      </w:r>
    </w:p>
    <w:p w:rsidR="005B3DBF" w:rsidRPr="00C03E9E" w:rsidRDefault="005B3DBF" w:rsidP="005B3DBF">
      <w:pPr>
        <w:numPr>
          <w:ilvl w:val="0"/>
          <w:numId w:val="2"/>
        </w:numPr>
        <w:spacing w:after="0" w:line="360" w:lineRule="auto"/>
        <w:jc w:val="both"/>
        <w:rPr>
          <w:rFonts w:ascii="Times New Roman" w:eastAsia="Times New Roman" w:hAnsi="Times New Roman" w:cs="Times New Roman"/>
          <w:sz w:val="24"/>
          <w:szCs w:val="24"/>
        </w:rPr>
      </w:pPr>
      <w:r w:rsidRPr="00C03E9E">
        <w:rPr>
          <w:rFonts w:ascii="Times New Roman" w:eastAsia="Times New Roman" w:hAnsi="Times New Roman" w:cs="Times New Roman"/>
          <w:sz w:val="24"/>
          <w:szCs w:val="24"/>
        </w:rPr>
        <w:t>To review and improve publishing and writing rules.</w:t>
      </w:r>
    </w:p>
    <w:p w:rsidR="005B3DBF" w:rsidRDefault="005B3DBF" w:rsidP="005B3DBF">
      <w:pPr>
        <w:numPr>
          <w:ilvl w:val="0"/>
          <w:numId w:val="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fulfill the necessary responsibilities in the operation of the journal.</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Relations with the Journal Owner and Publisher</w:t>
      </w:r>
    </w:p>
    <w:p w:rsidR="005B3DBF" w:rsidRDefault="005B3DBF" w:rsidP="005B3DBF">
      <w:pPr>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relationship between editors and the publisher should be based on the principle of editorial independence.</w:t>
      </w:r>
    </w:p>
    <w:p w:rsidR="005B3DBF" w:rsidRDefault="005B3DBF" w:rsidP="005B3DBF">
      <w:pPr>
        <w:numPr>
          <w:ilvl w:val="0"/>
          <w:numId w:val="1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accordance with the agreement between the editors and the publisher, editorial decisions should remain independent and free from the influence of the publisher or journal owner.</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Editorial and Double-Blind Peer Review Processes: </w:t>
      </w:r>
      <w:r>
        <w:rPr>
          <w:rFonts w:ascii="Times New Roman" w:eastAsia="Times New Roman" w:hAnsi="Times New Roman" w:cs="Times New Roman"/>
          <w:sz w:val="24"/>
          <w:szCs w:val="24"/>
        </w:rPr>
        <w:t>Editors are required to implement the "Blind Peer Review and Evaluation Process" policies outlined in the journal's publication guidelines. Therefore, editors must review each submission impartially, fairly, and in a timely manner.</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Quality assurance:</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Editors must ensure that every submission published in the journal adheres to the publication policies and international standards.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Protection of Personal Data:</w:t>
      </w:r>
      <w:r>
        <w:rPr>
          <w:rFonts w:ascii="Times New Roman" w:eastAsia="Times New Roman" w:hAnsi="Times New Roman" w:cs="Times New Roman"/>
          <w:b/>
          <w:bCs/>
          <w:sz w:val="24"/>
          <w:szCs w:val="24"/>
        </w:rPr>
        <w:t xml:space="preserve"> </w:t>
      </w:r>
      <w:r>
        <w:rPr>
          <w:rFonts w:ascii="Times New Roman" w:eastAsia="Times New Roman" w:hAnsi="Times New Roman" w:cs="Times New Roman"/>
          <w:sz w:val="24"/>
          <w:szCs w:val="24"/>
        </w:rPr>
        <w:t>Editors are responsible for protecting personal data related to topics or images in submissions under review. They must reject submissions if no documentation of authorization is provided. Furthermore, editors must ensure that authors protect the personal information of reviewers and readers.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Ethics Committee, Human and Animal Rights: </w:t>
      </w:r>
      <w:r>
        <w:rPr>
          <w:rFonts w:ascii="Times New Roman" w:eastAsia="Times New Roman" w:hAnsi="Times New Roman" w:cs="Times New Roman"/>
          <w:sz w:val="24"/>
          <w:szCs w:val="24"/>
        </w:rPr>
        <w:t>Editors check submissions under review for authors' statements regarding the protection of human and animal rights. For studies involving experimental research, editors reserve the right to reject the study if ethics committee approval is lacking.</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Measures Against Potential Abuse and Misuse: </w:t>
      </w:r>
      <w:r>
        <w:rPr>
          <w:rFonts w:ascii="Times New Roman" w:eastAsia="Times New Roman" w:hAnsi="Times New Roman" w:cs="Times New Roman"/>
          <w:sz w:val="24"/>
          <w:szCs w:val="24"/>
        </w:rPr>
        <w:t>Editors are obligated to take necessary precautions against all forms of abuse or misuse of authority. They must conduct a thorough and impartial investigation into any complaints and share their findings with relevant parties and competent authorities.</w:t>
      </w:r>
    </w:p>
    <w:p w:rsidR="005B3DBF" w:rsidRDefault="005B3DBF" w:rsidP="005B3DBF">
      <w:pPr>
        <w:spacing w:after="0" w:line="360" w:lineRule="auto"/>
        <w:jc w:val="both"/>
        <w:rPr>
          <w:rFonts w:ascii="Arial" w:eastAsia="Arial" w:hAnsi="Arial" w:cs="Arial"/>
          <w:color w:val="44403C"/>
          <w:sz w:val="23"/>
          <w:szCs w:val="23"/>
          <w:shd w:val="clear" w:color="auto" w:fill="F7FDFA"/>
        </w:rPr>
      </w:pPr>
      <w:r>
        <w:rPr>
          <w:rFonts w:ascii="Times New Roman" w:eastAsia="Times New Roman" w:hAnsi="Times New Roman" w:cs="Times New Roman"/>
          <w:b/>
          <w:bCs/>
          <w:i/>
          <w:iCs/>
          <w:sz w:val="24"/>
          <w:szCs w:val="24"/>
        </w:rPr>
        <w:t>Ensuring Academic Integrity:</w:t>
      </w: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shd w:val="clear" w:color="auto" w:fill="F7FDFA"/>
        </w:rPr>
        <w:t>To uphold the integrity of academic publishing, editors request authors to correct errors, inconsistencies, or misleading information in submissions.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 xml:space="preserve">Protection of Intellectual Property Rights: </w:t>
      </w:r>
      <w:r>
        <w:rPr>
          <w:rFonts w:ascii="Times New Roman" w:eastAsia="Times New Roman" w:hAnsi="Times New Roman" w:cs="Times New Roman"/>
          <w:sz w:val="24"/>
          <w:szCs w:val="24"/>
        </w:rPr>
        <w:t>Editors are responsible for protecting the intellectual property rights of all published works and defending the rights of the journal and authors against potential infringements. It is the editors' responsibility to conduct necessary checks (similarity checks, etc.) and take preventative measures to ensure that published content does not infringe the intellectual property rights of other publications.</w:t>
      </w:r>
      <w:r>
        <w:rPr>
          <w:rFonts w:ascii="Times New Roman" w:eastAsia="Times New Roman" w:hAnsi="Times New Roman" w:cs="Times New Roman"/>
          <w:sz w:val="26"/>
          <w:szCs w:val="26"/>
        </w:rPr>
        <w:t xml:space="preserve"> </w:t>
      </w:r>
      <w:r>
        <w:rPr>
          <w:rFonts w:ascii="Times New Roman" w:eastAsia="Times New Roman" w:hAnsi="Times New Roman" w:cs="Times New Roman"/>
          <w:sz w:val="24"/>
          <w:szCs w:val="24"/>
        </w:rPr>
        <w:t>Editors should consider scientifically based criticisms of studies published in the journal and adopt a constructive approach to these criticisms. Authors of the criticized work should be given the opportunity to respond to the criticisms. Editors should not show bias towards submissions.</w:t>
      </w:r>
    </w:p>
    <w:p w:rsidR="005B3DBF" w:rsidRDefault="005B3DBF" w:rsidP="005B3DBF">
      <w:pPr>
        <w:pStyle w:val="Balk3"/>
        <w:keepNext w:val="0"/>
        <w:keepLines w:val="0"/>
        <w:spacing w:line="360" w:lineRule="auto"/>
        <w:jc w:val="both"/>
        <w:rPr>
          <w:rFonts w:ascii="Times New Roman" w:eastAsia="Times New Roman" w:hAnsi="Times New Roman" w:cs="Times New Roman"/>
          <w:i/>
          <w:iCs/>
          <w:sz w:val="24"/>
          <w:szCs w:val="24"/>
        </w:rPr>
      </w:pPr>
      <w:bookmarkStart w:id="0" w:name="_heading=h.wwfr38kjd2zc" w:colFirst="0" w:colLast="0"/>
      <w:bookmarkEnd w:id="0"/>
      <w:r>
        <w:rPr>
          <w:rFonts w:ascii="Times New Roman" w:eastAsia="Times New Roman" w:hAnsi="Times New Roman" w:cs="Times New Roman"/>
          <w:i/>
          <w:iCs/>
          <w:sz w:val="24"/>
          <w:szCs w:val="24"/>
        </w:rPr>
        <w:t>Complaint Management</w:t>
      </w:r>
    </w:p>
    <w:p w:rsidR="005B3DBF" w:rsidRDefault="005B3DBF" w:rsidP="005B3DBF">
      <w:pPr>
        <w:pStyle w:val="Balk3"/>
        <w:keepNext w:val="0"/>
        <w:keepLines w:val="0"/>
        <w:spacing w:line="360" w:lineRule="auto"/>
        <w:jc w:val="both"/>
        <w:rPr>
          <w:rFonts w:ascii="Times New Roman" w:eastAsia="Times New Roman" w:hAnsi="Times New Roman" w:cs="Times New Roman"/>
          <w:b w:val="0"/>
          <w:bCs w:val="0"/>
          <w:sz w:val="24"/>
          <w:szCs w:val="24"/>
        </w:rPr>
      </w:pPr>
      <w:bookmarkStart w:id="1" w:name="_heading=h.nrldewgr5m" w:colFirst="0" w:colLast="0"/>
      <w:bookmarkEnd w:id="1"/>
      <w:r>
        <w:rPr>
          <w:rFonts w:ascii="Times New Roman" w:eastAsia="Times New Roman" w:hAnsi="Times New Roman" w:cs="Times New Roman"/>
          <w:b w:val="0"/>
          <w:bCs w:val="0"/>
          <w:sz w:val="24"/>
          <w:szCs w:val="24"/>
        </w:rPr>
        <w:t>Editors are responsible for meticulously reviewing all complaints from authors, reviewers, or readers. Detailed, explanatory, and informative feedback should be provided to all relevant parties at the conclusion of the complaint process.</w:t>
      </w:r>
    </w:p>
    <w:p w:rsidR="005B3DBF" w:rsidRDefault="005B3DBF" w:rsidP="005B3DBF">
      <w:pPr>
        <w:pStyle w:val="Balk3"/>
        <w:keepNext w:val="0"/>
        <w:keepLines w:val="0"/>
        <w:spacing w:line="360" w:lineRule="auto"/>
        <w:jc w:val="both"/>
        <w:rPr>
          <w:rFonts w:ascii="Times New Roman" w:eastAsia="Times New Roman" w:hAnsi="Times New Roman" w:cs="Times New Roman"/>
          <w:i/>
          <w:iCs/>
          <w:sz w:val="24"/>
          <w:szCs w:val="24"/>
        </w:rPr>
      </w:pPr>
      <w:bookmarkStart w:id="2" w:name="_heading=h.qxiju2ecicua" w:colFirst="0" w:colLast="0"/>
      <w:bookmarkEnd w:id="2"/>
      <w:r>
        <w:rPr>
          <w:rFonts w:ascii="Times New Roman" w:eastAsia="Times New Roman" w:hAnsi="Times New Roman" w:cs="Times New Roman"/>
          <w:i/>
          <w:iCs/>
          <w:sz w:val="24"/>
          <w:szCs w:val="24"/>
        </w:rPr>
        <w:lastRenderedPageBreak/>
        <w:t>Editorial Independence</w:t>
      </w:r>
    </w:p>
    <w:p w:rsidR="005B3DBF" w:rsidRDefault="005B3DBF" w:rsidP="005B3DBF">
      <w:pPr>
        <w:pStyle w:val="Balk3"/>
        <w:keepNext w:val="0"/>
        <w:keepLines w:val="0"/>
        <w:spacing w:line="360" w:lineRule="auto"/>
        <w:jc w:val="both"/>
        <w:rPr>
          <w:rFonts w:ascii="Times New Roman" w:eastAsia="Times New Roman" w:hAnsi="Times New Roman" w:cs="Times New Roman"/>
          <w:b w:val="0"/>
          <w:bCs w:val="0"/>
          <w:sz w:val="24"/>
          <w:szCs w:val="24"/>
        </w:rPr>
      </w:pPr>
      <w:bookmarkStart w:id="3" w:name="_heading=h.ttqnakde05a4" w:colFirst="0" w:colLast="0"/>
      <w:bookmarkEnd w:id="3"/>
      <w:r>
        <w:rPr>
          <w:rFonts w:ascii="Times New Roman" w:eastAsia="Times New Roman" w:hAnsi="Times New Roman" w:cs="Times New Roman"/>
          <w:b w:val="0"/>
          <w:bCs w:val="0"/>
          <w:sz w:val="24"/>
          <w:szCs w:val="24"/>
        </w:rPr>
        <w:t>The editors' decision-making processes regarding the acceptance or rejection of submissions must be completely independent of the journal owner, publisher, or any political/commercial factors. External influences on editorial decisions are not permitted.</w:t>
      </w:r>
    </w:p>
    <w:p w:rsidR="005B3DBF" w:rsidRDefault="005B3DBF" w:rsidP="005B3DBF">
      <w:pPr>
        <w:pStyle w:val="Balk3"/>
        <w:keepNext w:val="0"/>
        <w:keepLines w:val="0"/>
        <w:spacing w:line="360" w:lineRule="auto"/>
        <w:jc w:val="both"/>
        <w:rPr>
          <w:rFonts w:ascii="Times New Roman" w:eastAsia="Times New Roman" w:hAnsi="Times New Roman" w:cs="Times New Roman"/>
          <w:i/>
          <w:iCs/>
          <w:sz w:val="24"/>
          <w:szCs w:val="24"/>
        </w:rPr>
      </w:pPr>
      <w:bookmarkStart w:id="4" w:name="_heading=h.ke7mjrqow76a" w:colFirst="0" w:colLast="0"/>
      <w:bookmarkEnd w:id="4"/>
      <w:r>
        <w:rPr>
          <w:rFonts w:ascii="Times New Roman" w:eastAsia="Times New Roman" w:hAnsi="Times New Roman" w:cs="Times New Roman"/>
          <w:i/>
          <w:iCs/>
          <w:sz w:val="24"/>
          <w:szCs w:val="24"/>
        </w:rPr>
        <w:t>Conflict of Interest Management</w:t>
      </w:r>
    </w:p>
    <w:p w:rsidR="005B3DBF" w:rsidRDefault="005B3DBF" w:rsidP="005B3DBF">
      <w:pPr>
        <w:spacing w:before="240" w:after="24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Editors ensure the publication process is conducted with complete impartiality and independence, by monitoring potential conflicts of interest (academic, financial, or personal) among authors, reviewers, and other editors.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Ethical Responsibilities of Referees</w:t>
      </w:r>
    </w:p>
    <w:p w:rsidR="005B3DBF" w:rsidRDefault="005B3DBF" w:rsidP="005B3DBF">
      <w:pPr>
        <w:numPr>
          <w:ilvl w:val="0"/>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Reviewers should only agree to evaluate works that fall within their area of expertise. They should decline invitations for evaluations on topics outside their area of expertise or where they lack sufficient knowledge, by informing the editor.</w:t>
      </w:r>
    </w:p>
    <w:p w:rsidR="005B3DBF" w:rsidRDefault="005B3DBF" w:rsidP="005B3DBF">
      <w:pPr>
        <w:numPr>
          <w:ilvl w:val="0"/>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evaluation process must be conducted in complete confidentiality; reviewers must not share the content of the submission or the process with third parties. All reviews must be conducted with an objective and impartial approach.</w:t>
      </w:r>
    </w:p>
    <w:p w:rsidR="005B3DBF" w:rsidRDefault="005B3DBF" w:rsidP="005B3DBF">
      <w:pPr>
        <w:numPr>
          <w:ilvl w:val="0"/>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any conflict of interest (financial, academic, personal, etc.) is discovered regarding the authors or institutions during the review process, the matter must be reported immediately to the editor, and the peer review assignment must be terminated.</w:t>
      </w:r>
    </w:p>
    <w:p w:rsidR="005B3DBF" w:rsidRDefault="005B3DBF" w:rsidP="005B3DBF">
      <w:pPr>
        <w:numPr>
          <w:ilvl w:val="0"/>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Reviewers must securely delete or destroy submissions in accordance with confidentiality principles at the end of the review process. Reviewers may only reference or use the final published version of a submission.</w:t>
      </w:r>
    </w:p>
    <w:p w:rsidR="005B3DBF" w:rsidRDefault="005B3DBF" w:rsidP="005B3DBF">
      <w:pPr>
        <w:numPr>
          <w:ilvl w:val="0"/>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 should be based solely on scientific content and methodology, regardless of the authors' nationality, gender, religious beliefs, political views, or economic status.</w:t>
      </w:r>
    </w:p>
    <w:p w:rsidR="005B3DBF" w:rsidRDefault="005B3DBF" w:rsidP="005B3DBF">
      <w:pPr>
        <w:numPr>
          <w:ilvl w:val="0"/>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 reports should be written in a constructive, polite, and academically appropriate language. Personal attacks, insults, humiliation, or defamation should be strictly avoided.</w:t>
      </w:r>
    </w:p>
    <w:p w:rsidR="005B3DBF" w:rsidRDefault="005B3DBF" w:rsidP="005B3DBF">
      <w:pPr>
        <w:numPr>
          <w:ilvl w:val="0"/>
          <w:numId w:val="9"/>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Reviewers are required to complete their evaluations within the allotted time and in accordance with the journal's ethical guidelines.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Publisher's Ethical Responsibilities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publisher is responsible for all processes related to submissions to FUJHES, decision-making authority rests entirely with the editors. The editors make their decisions independently </w:t>
      </w:r>
      <w:r>
        <w:rPr>
          <w:rFonts w:ascii="Times New Roman" w:eastAsia="Times New Roman" w:hAnsi="Times New Roman" w:cs="Times New Roman"/>
          <w:sz w:val="24"/>
          <w:szCs w:val="24"/>
        </w:rPr>
        <w:lastRenderedPageBreak/>
        <w:t>of political or economic interests. The publisher recognizes and respects the journal's editorial independence and impartiality.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t>Reporting Unethical Behavior to the Journal</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the event that any behavior is detected that does not comply with FUJHES's ethical standards, it is expected that the relevant information be reported to </w:t>
      </w:r>
      <w:r w:rsidRPr="0060663A">
        <w:rPr>
          <w:rFonts w:ascii="Times New Roman" w:eastAsia="Times New Roman" w:hAnsi="Times New Roman" w:cs="Times New Roman"/>
          <w:b/>
          <w:bCs/>
          <w:color w:val="C00000"/>
          <w:sz w:val="24"/>
          <w:szCs w:val="24"/>
        </w:rPr>
        <w:t>fujihes@firat.edu.tr</w:t>
      </w:r>
      <w:r w:rsidRPr="0060663A">
        <w:rPr>
          <w:rFonts w:ascii="Times New Roman" w:eastAsia="Times New Roman" w:hAnsi="Times New Roman" w:cs="Times New Roman"/>
          <w:color w:val="C00000"/>
          <w:sz w:val="24"/>
          <w:szCs w:val="24"/>
        </w:rPr>
        <w:t>.</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Behaviors Contrary to Scientific Research and Publication Ethics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FUJHES defines the following as fundamental behaviors that violate scientific research and publication ethics: plagiarism, falsification, distortion, republication, slicing, unfair authorship, neglect of supporting statements, unauthorized use, ethics committee violations, misuse of sources, and misleading statements. If any of these actions are detected, the journal management will initiate the necessary procedures and apply the appropriate sanctions.</w:t>
      </w:r>
    </w:p>
    <w:p w:rsidR="005B3DBF" w:rsidRDefault="005B3DBF" w:rsidP="005B3DBF">
      <w:pPr>
        <w:spacing w:after="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b/>
          <w:bCs/>
          <w:color w:val="111111"/>
          <w:sz w:val="24"/>
          <w:szCs w:val="24"/>
        </w:rPr>
        <w:t>Publication Policy</w:t>
      </w:r>
    </w:p>
    <w:p w:rsidR="005B3DBF" w:rsidRDefault="005B3DBF" w:rsidP="005B3DBF">
      <w:pPr>
        <w:spacing w:after="0" w:line="360" w:lineRule="auto"/>
        <w:jc w:val="both"/>
        <w:rPr>
          <w:rFonts w:ascii="Times New Roman" w:eastAsia="Times New Roman" w:hAnsi="Times New Roman" w:cs="Times New Roman"/>
          <w:i/>
          <w:iCs/>
          <w:color w:val="111111"/>
          <w:sz w:val="24"/>
          <w:szCs w:val="24"/>
        </w:rPr>
      </w:pPr>
      <w:r>
        <w:rPr>
          <w:rFonts w:ascii="Times New Roman" w:eastAsia="Times New Roman" w:hAnsi="Times New Roman" w:cs="Times New Roman"/>
          <w:i/>
          <w:iCs/>
          <w:color w:val="111111"/>
          <w:sz w:val="24"/>
          <w:szCs w:val="24"/>
        </w:rPr>
        <w:t>Publication Review and Acceptance Process</w:t>
      </w:r>
    </w:p>
    <w:p w:rsidR="005B3DBF" w:rsidRDefault="005B3DBF" w:rsidP="005B3DBF">
      <w:pPr>
        <w:spacing w:after="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Every submission </w:t>
      </w:r>
      <w:r>
        <w:rPr>
          <w:rFonts w:ascii="Times New Roman" w:eastAsia="Times New Roman" w:hAnsi="Times New Roman" w:cs="Times New Roman"/>
          <w:sz w:val="24"/>
          <w:szCs w:val="24"/>
        </w:rPr>
        <w:t xml:space="preserve">to FUJHES is first evaluated by editors regarding writing quality, scientific value, originality, plagiarism, and ethics. Submissions that do not meet these </w:t>
      </w:r>
      <w:r>
        <w:rPr>
          <w:rFonts w:ascii="Times New Roman" w:eastAsia="Times New Roman" w:hAnsi="Times New Roman" w:cs="Times New Roman"/>
          <w:color w:val="111111"/>
          <w:sz w:val="24"/>
          <w:szCs w:val="24"/>
        </w:rPr>
        <w:t xml:space="preserve">criteria are rejected and will not be considered further. Submissions that meet these criteria are first reviewed by an associate editor/ layout editor for compliance with the journal's writing guidelines. Submissions that pass this stage are then assigned to the statistics editor and subsequently to the field editors. The field editors send the submissions to at least two independent reviewers who are experts in the relevant fields. The identities of the reviewers and authors are kept confidential. Reviewers are given 7 days to confirm their willingness to evaluate the submission. After acceptance, reviewers are given 21 days to review the submission. This process is managed and monitored by the field editors. If a reviewer rejects the review, the field editors initiate the process of assigning new reviewers. For submissions under review, authors are given 21 days for the revision process to meet the academic expectations of the reviewers and the board. The revised submission and the improvements made should be reported in separate files to </w:t>
      </w:r>
      <w:hyperlink r:id="rId5" w:history="1">
        <w:r w:rsidRPr="003A3434">
          <w:rPr>
            <w:rStyle w:val="Kpr"/>
            <w:rFonts w:ascii="Times New Roman" w:eastAsia="Times New Roman" w:hAnsi="Times New Roman" w:cs="Times New Roman"/>
            <w:b/>
            <w:bCs/>
            <w:sz w:val="24"/>
            <w:szCs w:val="24"/>
          </w:rPr>
          <w:t>fujihes@firat.edu.tr</w:t>
        </w:r>
      </w:hyperlink>
      <w:r>
        <w:rPr>
          <w:rFonts w:ascii="Times New Roman" w:eastAsia="Times New Roman" w:hAnsi="Times New Roman" w:cs="Times New Roman"/>
          <w:b/>
          <w:bCs/>
          <w:color w:val="1155CC"/>
          <w:sz w:val="24"/>
          <w:szCs w:val="24"/>
          <w:u w:val="single"/>
        </w:rPr>
        <w:t>.</w:t>
      </w:r>
      <w:r>
        <w:rPr>
          <w:rFonts w:ascii="Times New Roman" w:eastAsia="Times New Roman" w:hAnsi="Times New Roman" w:cs="Times New Roman"/>
          <w:b/>
          <w:bCs/>
          <w:color w:val="111111"/>
          <w:sz w:val="24"/>
          <w:szCs w:val="24"/>
        </w:rPr>
        <w:t xml:space="preserve"> </w:t>
      </w:r>
      <w:r>
        <w:rPr>
          <w:rFonts w:ascii="Times New Roman" w:eastAsia="Times New Roman" w:hAnsi="Times New Roman" w:cs="Times New Roman"/>
          <w:color w:val="111111"/>
          <w:sz w:val="24"/>
          <w:szCs w:val="24"/>
        </w:rPr>
        <w:t>It is mandatory to send it to the email address.</w:t>
      </w:r>
    </w:p>
    <w:p w:rsidR="005B3DBF" w:rsidRPr="005B3DBF" w:rsidRDefault="005B3DBF" w:rsidP="005B3DBF">
      <w:pPr>
        <w:spacing w:before="240" w:after="24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The FUJHES editorial process is built on qualitative evaluation, not on a numerical majority of reviewers. In its decision-making process, the Editorial Board considers the scientific evidence, methodological depth, and academic consistency presented in the review reports as primary criteria, rather than simply "accepting" or "rejecting" the content of the reports. All inquiries should be sent to </w:t>
      </w:r>
      <w:hyperlink r:id="rId6" w:history="1">
        <w:r w:rsidRPr="003A3434">
          <w:rPr>
            <w:rStyle w:val="Kpr"/>
            <w:rFonts w:ascii="Times New Roman" w:eastAsia="Times New Roman" w:hAnsi="Times New Roman" w:cs="Times New Roman"/>
            <w:b/>
            <w:bCs/>
            <w:sz w:val="24"/>
            <w:szCs w:val="24"/>
          </w:rPr>
          <w:t>fujihes@firat.edu.tr</w:t>
        </w:r>
      </w:hyperlink>
      <w:r>
        <w:rPr>
          <w:rFonts w:ascii="Times New Roman" w:eastAsia="Times New Roman" w:hAnsi="Times New Roman" w:cs="Times New Roman"/>
          <w:b/>
          <w:bCs/>
          <w:color w:val="1155CC"/>
          <w:sz w:val="24"/>
          <w:szCs w:val="24"/>
          <w:u w:val="single"/>
        </w:rPr>
        <w:t>.</w:t>
      </w:r>
      <w:r>
        <w:rPr>
          <w:rFonts w:ascii="Times New Roman" w:eastAsia="Times New Roman" w:hAnsi="Times New Roman" w:cs="Times New Roman"/>
          <w:b/>
          <w:bCs/>
          <w:color w:val="111111"/>
          <w:sz w:val="24"/>
          <w:szCs w:val="24"/>
        </w:rPr>
        <w:t xml:space="preserve"> </w:t>
      </w:r>
      <w:r>
        <w:rPr>
          <w:rFonts w:ascii="Times New Roman" w:eastAsia="Times New Roman" w:hAnsi="Times New Roman" w:cs="Times New Roman"/>
          <w:color w:val="111111"/>
          <w:sz w:val="24"/>
          <w:szCs w:val="24"/>
        </w:rPr>
        <w:t xml:space="preserve">Submissions are processed via email. The editorial </w:t>
      </w:r>
      <w:r>
        <w:rPr>
          <w:rFonts w:ascii="Times New Roman" w:eastAsia="Times New Roman" w:hAnsi="Times New Roman" w:cs="Times New Roman"/>
          <w:color w:val="111111"/>
          <w:sz w:val="24"/>
          <w:szCs w:val="24"/>
        </w:rPr>
        <w:lastRenderedPageBreak/>
        <w:t>board decides in which issue of the journal the accepted submission will be published. Accepted submissions undergo layout review, review, spelling, and grammar correction by a language editor, and final proofreading. The submission review and publication process are completed within an average of 6-12 months</w:t>
      </w:r>
      <w:r>
        <w:rPr>
          <w:rFonts w:ascii="Times New Roman" w:eastAsia="Times New Roman" w:hAnsi="Times New Roman" w:cs="Times New Roman"/>
          <w:color w:val="111111"/>
          <w:sz w:val="24"/>
          <w:szCs w:val="24"/>
        </w:rPr>
        <w:t>.</w:t>
      </w:r>
    </w:p>
    <w:p w:rsidR="005B3DBF" w:rsidRDefault="005B3DBF" w:rsidP="005B3DBF">
      <w:pPr>
        <w:spacing w:after="0" w:line="360" w:lineRule="auto"/>
        <w:jc w:val="both"/>
        <w:rPr>
          <w:rFonts w:ascii="Times New Roman" w:eastAsia="Times New Roman" w:hAnsi="Times New Roman" w:cs="Times New Roman"/>
          <w:i/>
          <w:iCs/>
          <w:color w:val="111111"/>
          <w:sz w:val="24"/>
          <w:szCs w:val="24"/>
        </w:rPr>
      </w:pPr>
      <w:r>
        <w:rPr>
          <w:rFonts w:ascii="Times New Roman" w:eastAsia="Times New Roman" w:hAnsi="Times New Roman" w:cs="Times New Roman"/>
          <w:i/>
          <w:iCs/>
          <w:color w:val="111111"/>
          <w:sz w:val="24"/>
          <w:szCs w:val="24"/>
        </w:rPr>
        <w:t>Retraction</w:t>
      </w:r>
    </w:p>
    <w:p w:rsidR="005B3DBF" w:rsidRPr="0011756A" w:rsidRDefault="005B3DBF" w:rsidP="005B3DBF">
      <w:pPr>
        <w:spacing w:after="0" w:line="360" w:lineRule="auto"/>
        <w:rPr>
          <w:rFonts w:ascii="Times New Roman" w:eastAsia="Times New Roman" w:hAnsi="Times New Roman" w:cs="Times New Roman"/>
          <w:sz w:val="24"/>
          <w:szCs w:val="24"/>
          <w:lang w:val="tr-TR"/>
        </w:rPr>
      </w:pPr>
      <w:proofErr w:type="spellStart"/>
      <w:r w:rsidRPr="0011756A">
        <w:rPr>
          <w:rFonts w:ascii="Times New Roman" w:eastAsia="Times New Roman" w:hAnsi="Times New Roman" w:cs="Times New Roman"/>
          <w:sz w:val="24"/>
          <w:szCs w:val="24"/>
          <w:lang w:val="tr-TR"/>
        </w:rPr>
        <w:t>Requests</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for</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retraction</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may</w:t>
      </w:r>
      <w:proofErr w:type="spellEnd"/>
      <w:r w:rsidRPr="0011756A">
        <w:rPr>
          <w:rFonts w:ascii="Times New Roman" w:eastAsia="Times New Roman" w:hAnsi="Times New Roman" w:cs="Times New Roman"/>
          <w:sz w:val="24"/>
          <w:szCs w:val="24"/>
          <w:lang w:val="tr-TR"/>
        </w:rPr>
        <w:t xml:space="preserve"> be </w:t>
      </w:r>
      <w:proofErr w:type="spellStart"/>
      <w:r w:rsidRPr="0011756A">
        <w:rPr>
          <w:rFonts w:ascii="Times New Roman" w:eastAsia="Times New Roman" w:hAnsi="Times New Roman" w:cs="Times New Roman"/>
          <w:sz w:val="24"/>
          <w:szCs w:val="24"/>
          <w:lang w:val="tr-TR"/>
        </w:rPr>
        <w:t>made</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during</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the</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review</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process</w:t>
      </w:r>
      <w:proofErr w:type="spellEnd"/>
      <w:r w:rsidRPr="0011756A">
        <w:rPr>
          <w:rFonts w:ascii="Times New Roman" w:eastAsia="Times New Roman" w:hAnsi="Times New Roman" w:cs="Times New Roman"/>
          <w:sz w:val="24"/>
          <w:szCs w:val="24"/>
          <w:lang w:val="tr-TR"/>
        </w:rPr>
        <w:t xml:space="preserve">, but not </w:t>
      </w:r>
      <w:proofErr w:type="spellStart"/>
      <w:r w:rsidRPr="0011756A">
        <w:rPr>
          <w:rFonts w:ascii="Times New Roman" w:eastAsia="Times New Roman" w:hAnsi="Times New Roman" w:cs="Times New Roman"/>
          <w:sz w:val="24"/>
          <w:szCs w:val="24"/>
          <w:lang w:val="tr-TR"/>
        </w:rPr>
        <w:t>once</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the</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manuscript</w:t>
      </w:r>
      <w:proofErr w:type="spellEnd"/>
      <w:r w:rsidRPr="0011756A">
        <w:rPr>
          <w:rFonts w:ascii="Times New Roman" w:eastAsia="Times New Roman" w:hAnsi="Times New Roman" w:cs="Times New Roman"/>
          <w:sz w:val="24"/>
          <w:szCs w:val="24"/>
          <w:lang w:val="tr-TR"/>
        </w:rPr>
        <w:t xml:space="preserve"> has </w:t>
      </w:r>
      <w:proofErr w:type="spellStart"/>
      <w:r w:rsidRPr="0011756A">
        <w:rPr>
          <w:rFonts w:ascii="Times New Roman" w:eastAsia="Times New Roman" w:hAnsi="Times New Roman" w:cs="Times New Roman"/>
          <w:sz w:val="24"/>
          <w:szCs w:val="24"/>
          <w:lang w:val="tr-TR"/>
        </w:rPr>
        <w:t>entered</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the</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publication</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stage</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The</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Editorial</w:t>
      </w:r>
      <w:proofErr w:type="spellEnd"/>
      <w:r w:rsidRPr="0011756A">
        <w:rPr>
          <w:rFonts w:ascii="Times New Roman" w:eastAsia="Times New Roman" w:hAnsi="Times New Roman" w:cs="Times New Roman"/>
          <w:sz w:val="24"/>
          <w:szCs w:val="24"/>
          <w:lang w:val="tr-TR"/>
        </w:rPr>
        <w:t xml:space="preserve"> Board </w:t>
      </w:r>
      <w:proofErr w:type="spellStart"/>
      <w:r w:rsidRPr="0011756A">
        <w:rPr>
          <w:rFonts w:ascii="Times New Roman" w:eastAsia="Times New Roman" w:hAnsi="Times New Roman" w:cs="Times New Roman"/>
          <w:sz w:val="24"/>
          <w:szCs w:val="24"/>
          <w:lang w:val="tr-TR"/>
        </w:rPr>
        <w:t>will</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respond</w:t>
      </w:r>
      <w:proofErr w:type="spellEnd"/>
      <w:r w:rsidRPr="0011756A">
        <w:rPr>
          <w:rFonts w:ascii="Times New Roman" w:eastAsia="Times New Roman" w:hAnsi="Times New Roman" w:cs="Times New Roman"/>
          <w:sz w:val="24"/>
          <w:szCs w:val="24"/>
          <w:lang w:val="tr-TR"/>
        </w:rPr>
        <w:t xml:space="preserve"> within 21 </w:t>
      </w:r>
      <w:proofErr w:type="spellStart"/>
      <w:r w:rsidRPr="0011756A">
        <w:rPr>
          <w:rFonts w:ascii="Times New Roman" w:eastAsia="Times New Roman" w:hAnsi="Times New Roman" w:cs="Times New Roman"/>
          <w:sz w:val="24"/>
          <w:szCs w:val="24"/>
          <w:lang w:val="tr-TR"/>
        </w:rPr>
        <w:t>days</w:t>
      </w:r>
      <w:proofErr w:type="spellEnd"/>
      <w:r w:rsidRPr="0011756A">
        <w:rPr>
          <w:rFonts w:ascii="Times New Roman" w:eastAsia="Times New Roman" w:hAnsi="Times New Roman" w:cs="Times New Roman"/>
          <w:sz w:val="24"/>
          <w:szCs w:val="24"/>
          <w:lang w:val="tr-TR"/>
        </w:rPr>
        <w:t xml:space="preserve"> of </w:t>
      </w:r>
      <w:proofErr w:type="spellStart"/>
      <w:r w:rsidRPr="0011756A">
        <w:rPr>
          <w:rFonts w:ascii="Times New Roman" w:eastAsia="Times New Roman" w:hAnsi="Times New Roman" w:cs="Times New Roman"/>
          <w:sz w:val="24"/>
          <w:szCs w:val="24"/>
          <w:lang w:val="tr-TR"/>
        </w:rPr>
        <w:t>receiving</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the</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retraction</w:t>
      </w:r>
      <w:proofErr w:type="spellEnd"/>
      <w:r w:rsidRPr="0011756A">
        <w:rPr>
          <w:rFonts w:ascii="Times New Roman" w:eastAsia="Times New Roman" w:hAnsi="Times New Roman" w:cs="Times New Roman"/>
          <w:sz w:val="24"/>
          <w:szCs w:val="24"/>
          <w:lang w:val="tr-TR"/>
        </w:rPr>
        <w:t xml:space="preserve"> </w:t>
      </w:r>
      <w:proofErr w:type="spellStart"/>
      <w:r w:rsidRPr="0011756A">
        <w:rPr>
          <w:rFonts w:ascii="Times New Roman" w:eastAsia="Times New Roman" w:hAnsi="Times New Roman" w:cs="Times New Roman"/>
          <w:sz w:val="24"/>
          <w:szCs w:val="24"/>
          <w:lang w:val="tr-TR"/>
        </w:rPr>
        <w:t>request</w:t>
      </w:r>
      <w:proofErr w:type="spellEnd"/>
      <w:r w:rsidRPr="0011756A">
        <w:rPr>
          <w:rFonts w:ascii="Times New Roman" w:eastAsia="Times New Roman" w:hAnsi="Times New Roman" w:cs="Times New Roman"/>
          <w:sz w:val="24"/>
          <w:szCs w:val="24"/>
          <w:lang w:val="tr-TR"/>
        </w:rPr>
        <w:t>.</w:t>
      </w:r>
    </w:p>
    <w:p w:rsidR="005B3DBF" w:rsidRDefault="005B3DBF" w:rsidP="005B3DBF">
      <w:pPr>
        <w:spacing w:after="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i/>
          <w:iCs/>
          <w:color w:val="111111"/>
          <w:sz w:val="24"/>
          <w:szCs w:val="24"/>
        </w:rPr>
        <w:t>Plagiarism Policy</w:t>
      </w:r>
    </w:p>
    <w:p w:rsidR="005B3DBF" w:rsidRDefault="005B3DBF" w:rsidP="005B3DBF">
      <w:pPr>
        <w:spacing w:after="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Plagiarism, whether intentional or not, is a serious ethical violation and an academic offense. Using other works without proper attribution or presenting them in a way that creates the perception of similarity is unacceptable. The FUJHES Editorial Board applies COPE (Committee on Publication Ethics) standards to allegations of plagiarism, reference manipulation, and data falsification in submitted works.</w:t>
      </w:r>
    </w:p>
    <w:p w:rsidR="005B3DBF" w:rsidRDefault="005B3DBF" w:rsidP="005B3DBF">
      <w:pPr>
        <w:spacing w:after="0" w:line="360" w:lineRule="auto"/>
        <w:jc w:val="both"/>
        <w:rPr>
          <w:rFonts w:ascii="Times New Roman" w:eastAsia="Times New Roman" w:hAnsi="Times New Roman" w:cs="Times New Roman"/>
          <w:b/>
          <w:bCs/>
          <w:i/>
          <w:iCs/>
          <w:color w:val="111111"/>
          <w:sz w:val="24"/>
          <w:szCs w:val="24"/>
        </w:rPr>
      </w:pPr>
      <w:r>
        <w:rPr>
          <w:rFonts w:ascii="Times New Roman" w:eastAsia="Times New Roman" w:hAnsi="Times New Roman" w:cs="Times New Roman"/>
          <w:b/>
          <w:bCs/>
          <w:i/>
          <w:iCs/>
          <w:color w:val="111111"/>
          <w:sz w:val="24"/>
          <w:szCs w:val="24"/>
        </w:rPr>
        <w:t>Pricing Policy</w:t>
      </w:r>
    </w:p>
    <w:p w:rsidR="005B3DBF" w:rsidRDefault="005B3DBF" w:rsidP="005B3DBF">
      <w:pPr>
        <w:spacing w:after="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There are no fees for the evaluation and publication of submissions. Authors are not paid for submissions published in the journal.</w:t>
      </w:r>
    </w:p>
    <w:p w:rsidR="005B3DBF" w:rsidRDefault="005B3DBF" w:rsidP="005B3DBF">
      <w:pPr>
        <w:spacing w:after="0" w:line="360" w:lineRule="auto"/>
        <w:jc w:val="both"/>
        <w:rPr>
          <w:rFonts w:ascii="Times New Roman" w:eastAsia="Times New Roman" w:hAnsi="Times New Roman" w:cs="Times New Roman"/>
          <w:b/>
          <w:bCs/>
          <w:i/>
          <w:iCs/>
          <w:color w:val="111111"/>
          <w:sz w:val="24"/>
          <w:szCs w:val="24"/>
        </w:rPr>
      </w:pPr>
      <w:r>
        <w:rPr>
          <w:rFonts w:ascii="Times New Roman" w:eastAsia="Times New Roman" w:hAnsi="Times New Roman" w:cs="Times New Roman"/>
          <w:b/>
          <w:bCs/>
          <w:i/>
          <w:iCs/>
          <w:color w:val="111111"/>
          <w:sz w:val="24"/>
          <w:szCs w:val="24"/>
        </w:rPr>
        <w:t>Conflict of Interest</w:t>
      </w:r>
    </w:p>
    <w:p w:rsidR="005B3DBF" w:rsidRDefault="005B3DBF" w:rsidP="005B3DBF">
      <w:pPr>
        <w:spacing w:after="0" w:line="360" w:lineRule="auto"/>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FUJHES adheres to the principle of complete impartiality and transparency at every stage of the publication process. Accordingly, editors must avoid bringing together parties with personal, professional, or financial ties during the evaluation process and make their decisions independently of any conflicts of interest. Authors are obligated to declare all their relationships, including direct or indirect commercial ties, financial support received, and consulting services with companies or products used, on the title page. It is essential to report and disclose all potential conflicts of interest, including academic initiatives, personal affiliations, political or institutional affiliations, to the Editorial Board within the submission to ensure an independent evaluation process.</w:t>
      </w:r>
    </w:p>
    <w:p w:rsidR="005B3DBF" w:rsidRDefault="005B3DBF" w:rsidP="005B3DBF">
      <w:pPr>
        <w:spacing w:after="0" w:line="360" w:lineRule="auto"/>
        <w:jc w:val="both"/>
        <w:rPr>
          <w:rFonts w:ascii="Times New Roman" w:eastAsia="Times New Roman" w:hAnsi="Times New Roman" w:cs="Times New Roman"/>
          <w:b/>
          <w:bCs/>
          <w:i/>
          <w:iCs/>
          <w:color w:val="111111"/>
          <w:sz w:val="24"/>
          <w:szCs w:val="24"/>
        </w:rPr>
      </w:pPr>
      <w:r>
        <w:rPr>
          <w:rFonts w:ascii="Times New Roman" w:eastAsia="Times New Roman" w:hAnsi="Times New Roman" w:cs="Times New Roman"/>
          <w:b/>
          <w:bCs/>
          <w:i/>
          <w:iCs/>
          <w:color w:val="111111"/>
          <w:sz w:val="24"/>
          <w:szCs w:val="24"/>
        </w:rPr>
        <w:t>Copyright</w:t>
      </w:r>
    </w:p>
    <w:p w:rsidR="005B3DBF" w:rsidRDefault="005B3DBF" w:rsidP="005B3DBF">
      <w:pPr>
        <w:spacing w:after="20" w:line="360" w:lineRule="auto"/>
        <w:ind w:left="20"/>
        <w:jc w:val="both"/>
        <w:rPr>
          <w:rFonts w:ascii="Times New Roman" w:eastAsia="Times New Roman" w:hAnsi="Times New Roman" w:cs="Times New Roman"/>
          <w:color w:val="111111"/>
          <w:sz w:val="24"/>
          <w:szCs w:val="24"/>
        </w:rPr>
      </w:pPr>
      <w:r>
        <w:rPr>
          <w:rFonts w:ascii="Times New Roman" w:eastAsia="Times New Roman" w:hAnsi="Times New Roman" w:cs="Times New Roman"/>
          <w:color w:val="111111"/>
          <w:sz w:val="24"/>
          <w:szCs w:val="24"/>
        </w:rPr>
        <w:t xml:space="preserve">By signing the Copyright License Agreement, the authors agree that if the article is accepted for publication by the </w:t>
      </w:r>
      <w:proofErr w:type="spellStart"/>
      <w:r>
        <w:rPr>
          <w:rFonts w:ascii="Times New Roman" w:eastAsia="Times New Roman" w:hAnsi="Times New Roman" w:cs="Times New Roman"/>
          <w:color w:val="111111"/>
          <w:sz w:val="24"/>
          <w:szCs w:val="24"/>
        </w:rPr>
        <w:t>Firat</w:t>
      </w:r>
      <w:proofErr w:type="spellEnd"/>
      <w:r>
        <w:rPr>
          <w:rFonts w:ascii="Times New Roman" w:eastAsia="Times New Roman" w:hAnsi="Times New Roman" w:cs="Times New Roman"/>
          <w:color w:val="111111"/>
          <w:sz w:val="24"/>
          <w:szCs w:val="24"/>
        </w:rPr>
        <w:t xml:space="preserve"> University International Journal of Health Sciences, it will be licensed under the Creative Commons Attribution - </w:t>
      </w:r>
      <w:proofErr w:type="spellStart"/>
      <w:r>
        <w:rPr>
          <w:rFonts w:ascii="Times New Roman" w:eastAsia="Times New Roman" w:hAnsi="Times New Roman" w:cs="Times New Roman"/>
          <w:color w:val="111111"/>
          <w:sz w:val="24"/>
          <w:szCs w:val="24"/>
        </w:rPr>
        <w:t>NonCommercial</w:t>
      </w:r>
      <w:proofErr w:type="spellEnd"/>
      <w:r>
        <w:rPr>
          <w:rFonts w:ascii="Times New Roman" w:eastAsia="Times New Roman" w:hAnsi="Times New Roman" w:cs="Times New Roman"/>
          <w:color w:val="111111"/>
          <w:sz w:val="24"/>
          <w:szCs w:val="24"/>
        </w:rPr>
        <w:t xml:space="preserve"> - </w:t>
      </w:r>
      <w:proofErr w:type="spellStart"/>
      <w:r>
        <w:rPr>
          <w:rFonts w:ascii="Times New Roman" w:eastAsia="Times New Roman" w:hAnsi="Times New Roman" w:cs="Times New Roman"/>
          <w:color w:val="111111"/>
          <w:sz w:val="24"/>
          <w:szCs w:val="24"/>
        </w:rPr>
        <w:t>ShareAlike</w:t>
      </w:r>
      <w:proofErr w:type="spellEnd"/>
      <w:r>
        <w:rPr>
          <w:rFonts w:ascii="Times New Roman" w:eastAsia="Times New Roman" w:hAnsi="Times New Roman" w:cs="Times New Roman"/>
          <w:color w:val="111111"/>
          <w:sz w:val="24"/>
          <w:szCs w:val="24"/>
        </w:rPr>
        <w:t xml:space="preserve"> 4.0 International License (CC BY-NC-SA 4.0) (https://creativecommons.org/licenses/by-nc-sa/4.0/deed.tr). The authors retain the copyright and grant the </w:t>
      </w:r>
      <w:proofErr w:type="spellStart"/>
      <w:r>
        <w:rPr>
          <w:rFonts w:ascii="Times New Roman" w:eastAsia="Times New Roman" w:hAnsi="Times New Roman" w:cs="Times New Roman"/>
          <w:color w:val="111111"/>
          <w:sz w:val="24"/>
          <w:szCs w:val="24"/>
        </w:rPr>
        <w:t>Firat</w:t>
      </w:r>
      <w:proofErr w:type="spellEnd"/>
      <w:r>
        <w:rPr>
          <w:rFonts w:ascii="Times New Roman" w:eastAsia="Times New Roman" w:hAnsi="Times New Roman" w:cs="Times New Roman"/>
          <w:color w:val="111111"/>
          <w:sz w:val="24"/>
          <w:szCs w:val="24"/>
        </w:rPr>
        <w:t xml:space="preserve"> University International </w:t>
      </w:r>
      <w:r>
        <w:rPr>
          <w:rFonts w:ascii="Times New Roman" w:eastAsia="Times New Roman" w:hAnsi="Times New Roman" w:cs="Times New Roman"/>
          <w:color w:val="111111"/>
          <w:sz w:val="24"/>
          <w:szCs w:val="24"/>
        </w:rPr>
        <w:lastRenderedPageBreak/>
        <w:t xml:space="preserve">Journal of Health Sciences the right of first publication under the Creative Commons Attribution - </w:t>
      </w:r>
      <w:proofErr w:type="spellStart"/>
      <w:r>
        <w:rPr>
          <w:rFonts w:ascii="Times New Roman" w:eastAsia="Times New Roman" w:hAnsi="Times New Roman" w:cs="Times New Roman"/>
          <w:color w:val="111111"/>
          <w:sz w:val="24"/>
          <w:szCs w:val="24"/>
        </w:rPr>
        <w:t>NonCommercial</w:t>
      </w:r>
      <w:proofErr w:type="spellEnd"/>
      <w:r>
        <w:rPr>
          <w:rFonts w:ascii="Times New Roman" w:eastAsia="Times New Roman" w:hAnsi="Times New Roman" w:cs="Times New Roman"/>
          <w:color w:val="111111"/>
          <w:sz w:val="24"/>
          <w:szCs w:val="24"/>
        </w:rPr>
        <w:t xml:space="preserve"> - </w:t>
      </w:r>
      <w:proofErr w:type="spellStart"/>
      <w:r>
        <w:rPr>
          <w:rFonts w:ascii="Times New Roman" w:eastAsia="Times New Roman" w:hAnsi="Times New Roman" w:cs="Times New Roman"/>
          <w:color w:val="111111"/>
          <w:sz w:val="24"/>
          <w:szCs w:val="24"/>
        </w:rPr>
        <w:t>ShareAlike</w:t>
      </w:r>
      <w:proofErr w:type="spellEnd"/>
      <w:r>
        <w:rPr>
          <w:rFonts w:ascii="Times New Roman" w:eastAsia="Times New Roman" w:hAnsi="Times New Roman" w:cs="Times New Roman"/>
          <w:color w:val="111111"/>
          <w:sz w:val="24"/>
          <w:szCs w:val="24"/>
        </w:rPr>
        <w:t xml:space="preserve"> 4.0 International License (CC BY-NC-SA 4.0). This license permits others to share and adapt the work for non-commercial purposes, provided that the original author and the first publication in this journal are credited. Authors have the right to use and reuse their articles under the Creative Commons Attribution- </w:t>
      </w:r>
      <w:proofErr w:type="spellStart"/>
      <w:r>
        <w:rPr>
          <w:rFonts w:ascii="Times New Roman" w:eastAsia="Times New Roman" w:hAnsi="Times New Roman" w:cs="Times New Roman"/>
          <w:color w:val="111111"/>
          <w:sz w:val="24"/>
          <w:szCs w:val="24"/>
        </w:rPr>
        <w:t>NonCommercial</w:t>
      </w:r>
      <w:proofErr w:type="spellEnd"/>
      <w:r>
        <w:rPr>
          <w:rFonts w:ascii="Times New Roman" w:eastAsia="Times New Roman" w:hAnsi="Times New Roman" w:cs="Times New Roman"/>
          <w:color w:val="111111"/>
          <w:sz w:val="24"/>
          <w:szCs w:val="24"/>
        </w:rPr>
        <w:t xml:space="preserve"> -</w:t>
      </w:r>
      <w:proofErr w:type="spellStart"/>
      <w:r>
        <w:rPr>
          <w:rFonts w:ascii="Times New Roman" w:eastAsia="Times New Roman" w:hAnsi="Times New Roman" w:cs="Times New Roman"/>
          <w:color w:val="111111"/>
          <w:sz w:val="24"/>
          <w:szCs w:val="24"/>
        </w:rPr>
        <w:t>ShareAlike</w:t>
      </w:r>
      <w:proofErr w:type="spellEnd"/>
      <w:r>
        <w:rPr>
          <w:rFonts w:ascii="Times New Roman" w:eastAsia="Times New Roman" w:hAnsi="Times New Roman" w:cs="Times New Roman"/>
          <w:color w:val="111111"/>
          <w:sz w:val="24"/>
          <w:szCs w:val="24"/>
        </w:rPr>
        <w:t xml:space="preserve"> 4.0 International License (CC BY-NC-SA 4.0).</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The refereeing </w:t>
      </w:r>
      <w:proofErr w:type="gramStart"/>
      <w:r>
        <w:rPr>
          <w:rFonts w:ascii="Times New Roman" w:eastAsia="Times New Roman" w:hAnsi="Times New Roman" w:cs="Times New Roman"/>
          <w:b/>
          <w:bCs/>
          <w:sz w:val="24"/>
          <w:szCs w:val="24"/>
        </w:rPr>
        <w:t>process</w:t>
      </w:r>
      <w:proofErr w:type="gramEnd"/>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FUJHES is committed to transparency, academic integrity, and a culture of critical evaluation in the production and dissemination of scientific knowledge. All submissions are evaluated solely on their scientific merit, and independence, confidentiality, and impartiality are considered fundamental principles throughout this process.</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Multi-Stage Evaluation Process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our journal, the evaluation process is not a single-step process, but a multi-stage quality control system:</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Stage 1: Technical and Editorial Preliminary Review</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At this stage, the submission is reviewed for suitability to the journal's scope, academic writing proficiency, presence of ethical documentation, level of anonymization, and fundamental methodological adequacy. This stage acts as a filter to reduce the reviewer workload and improve the quality of evaluation. Submissions that fail this stage are not accepted to the second stage.</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Stage 2: Scientific Content Evaluation</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Studies that pass the preliminary review are evaluated by at least two independent reviewers who are experts in the field. Our journal uses a double-blind peer review system.</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Stage 3: Editorial Synthesis and Decision</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Reviewer reports are evaluated holistically by the editor, not simply as "accepted/rejected," but based on scientific grounds. In case of disagreement among reviewers: new reviewer(s) may be assigned, the field editor may intervene, or authors may be asked for additional explanations.</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Use of Artificial Intelligence in the Refereeing Process</w:t>
      </w:r>
    </w:p>
    <w:p w:rsidR="005B3DBF" w:rsidRDefault="005B3DBF" w:rsidP="005B3DBF">
      <w:pPr>
        <w:spacing w:after="0" w:line="36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sz w:val="24"/>
          <w:szCs w:val="24"/>
        </w:rPr>
        <w:t>Taking into account</w:t>
      </w:r>
      <w:proofErr w:type="gramEnd"/>
      <w:r>
        <w:rPr>
          <w:rFonts w:ascii="Times New Roman" w:eastAsia="Times New Roman" w:hAnsi="Times New Roman" w:cs="Times New Roman"/>
          <w:sz w:val="24"/>
          <w:szCs w:val="24"/>
        </w:rPr>
        <w:t xml:space="preserve"> the increasing use of artificial intelligence technologies in scientific publishing, our journal adopts the following principles:</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 the referees: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Reviewers may not upload submissions to AI tools during the evaluation process. Limited use may be permitted for language correction or structural suggestions if necessary; however, the final evaluation is entirely the reviewer's responsibility.</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For editors: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Editors may not use artificial intelligence tools in any process. Publication decisions cannot be delegated to artificial intelligence tools under any circumstances.</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For writers: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During the evaluation process, authors must be transparent about their use of artificial intelligence and disclose it where necessary. Authors are responsible for the scientific content generated by artificial intelligence. The aim of this approach is to protect scientific credibility.</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The Role and Approach of Referees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Reviewers are expected to adopt a critical approach while using constructive language during the evaluation process, and to offer concrete contributions to improve the author's work. It is essential that all opinions and arguments presented in the evaluation reports regarding the scientific quality of the work are based on objective data and clear, unambiguous justifications. Reviewers are expected to avoid personal opinions and conduct their review solely within the framework of academic standards and methodological consistency.</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Evaluation Criteria</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articles submitted to the journal undergo a double- blind peer-review process based on the following key criteria for scientific quality, transparency, and ethical standards: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Originality and Scientific Contribution and Scientific Merit)</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Contribution to the Literature: Does the study contribute new information, a different perspective, or a clinical practice to the existing literature?</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Justification: Is the hypothesis or objective of the research clearly stated and based on a scientific foundation?</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Scope: Is the article relevant to the journal's focus on health sciences and the readership's interests?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Methodology and Research Design and Study Design</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Study Design: Is the chosen research design (</w:t>
      </w:r>
      <w:proofErr w:type="gramStart"/>
      <w:r>
        <w:rPr>
          <w:rFonts w:ascii="Times New Roman" w:eastAsia="Times New Roman" w:hAnsi="Times New Roman" w:cs="Times New Roman"/>
          <w:sz w:val="24"/>
          <w:szCs w:val="24"/>
        </w:rPr>
        <w:t>e.g. ,</w:t>
      </w:r>
      <w:proofErr w:type="gramEnd"/>
      <w:r>
        <w:rPr>
          <w:rFonts w:ascii="Times New Roman" w:eastAsia="Times New Roman" w:hAnsi="Times New Roman" w:cs="Times New Roman"/>
          <w:sz w:val="24"/>
          <w:szCs w:val="24"/>
        </w:rPr>
        <w:t xml:space="preserve"> randomized controlled trial, cross-sectional, cohort, scale adaptation, etc.) appropriate for the purpose of the research?</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Sample: Is the sample selection, size, and power (power analysis) sufficient to generalize or interpret the study's findings?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Statistical Analysis: Are the statistical methods used in the analysis of the data (advanced multivariate analyses, structural equation models, etc.) appropriately selected and transparently explained?</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Reproducibility: Is the materials and methods section detailed enough to allow other researchers to replicate the study (software used, questionnaires, laboratory kits, etc.)?</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3. Compliance with Ethical Standards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Board Approval: For research involving human or animal subjects, has the relevant Ethics Committee Approval been obtained and is the date/number of the document stated in the article (or statements)?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Consent Form: In human research, the " Informed Consent Form". Was it stated that (Consent) was received?</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Compliance with Guidelines: Has the study complied with international reporting guidelines according to the type of research (e.g., CONSORT for randomized trials, STROBE for observational studies, PRISMA for systematic reviews)?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4. Presentation of Findings (Results)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Data Integrity: Is the data presented objectively, clearly, and without manipulation?</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Visualization: Are the tables, graphs, and figures clear and understandable? Are they used in a way that supports the findings, without unnecessary repetition in the text? Is the significance (p-value, effect size, confidence intervals) reported correctly?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Discussion and Conclusion and Conclusion​</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Interpretation of Findings: Are the author's conclusions supported solely by the data obtained? Has overgeneralization or assumptions that go beyond the data been avoided?</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Comparison with the Literature: Have the findings been discussed in the light of current and relevant literature, and have the possible causes of the differences been analyzed?</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Limitations: Are the limitations of the study honestly and transparently stated?</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Clinical/Practical Implications: Are the practical implications of the study for healthcare professionals, public health, or future research stated?</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6. Language, Expression and Bibliography References </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Scientific Language: Is the article written in fluent, understandable language that adheres to academic writing rules?</w:t>
      </w:r>
    </w:p>
    <w:p w:rsidR="005B3DBF" w:rsidRP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ab/>
        <w:t>Quality of References: Is the bibliography up-to-date (preferably within the last 5-10 years)? Are primary sources cited, and do the references conform to the journal format (APA 7)?</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Approach to the Revision Process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revision process is viewed not merely as a technical correction process, but as a scientific improvement process.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 are required to respond to each reviewer's comment individually, clearly indicating any changes, and preparing separate files for responding to the reviewer/editor in addition to the main text.</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lastRenderedPageBreak/>
        <w:t>Decision-making Process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In our journal, the editorial decision-making process is not based solely on the numerical majority of reviewer opinions, but also </w:t>
      </w:r>
      <w:proofErr w:type="gramStart"/>
      <w:r>
        <w:rPr>
          <w:rFonts w:ascii="Times New Roman" w:eastAsia="Times New Roman" w:hAnsi="Times New Roman" w:cs="Times New Roman"/>
          <w:sz w:val="24"/>
          <w:szCs w:val="24"/>
        </w:rPr>
        <w:t>takes into account</w:t>
      </w:r>
      <w:proofErr w:type="gramEnd"/>
      <w:r>
        <w:rPr>
          <w:rFonts w:ascii="Times New Roman" w:eastAsia="Times New Roman" w:hAnsi="Times New Roman" w:cs="Times New Roman"/>
          <w:sz w:val="24"/>
          <w:szCs w:val="24"/>
        </w:rPr>
        <w:t xml:space="preserve"> the scientific content, methodological reasoning, and academic consistency of the reviewers' evaluations.</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Privacy and Data Security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Throughout the entire evaluation process, submissions are treated as confidential documents and their content cannot be shared with third parties. Data security is maintained throughout the process.</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9.9. Open access policy</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Our Approach to Accessing Information</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FUJHES believes that scientific knowledge should not be limited to academic circles but should be accessible to all segments of society. In line with this, our journal adopts an open access model that supports the free flow and global sharing of knowledge.</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Open Access Model</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content published in the journal is freely accessible, requires no membership, and is instantly available.</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Pricing Policy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Submission to our journal is free, the evaluation process is free, and the publication process is free. This approach aims to remove economic barriers to scientific production.</w:t>
      </w:r>
    </w:p>
    <w:p w:rsidR="005B3DBF" w:rsidRDefault="005B3DBF" w:rsidP="005B3DBF">
      <w:pPr>
        <w:spacing w:after="0" w:line="360" w:lineRule="auto"/>
        <w:jc w:val="both"/>
        <w:rPr>
          <w:rFonts w:ascii="Times New Roman" w:eastAsia="Times New Roman" w:hAnsi="Times New Roman" w:cs="Times New Roman"/>
          <w:b/>
          <w:bCs/>
          <w:sz w:val="24"/>
          <w:szCs w:val="24"/>
        </w:rPr>
      </w:pP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 xml:space="preserve">Li </w:t>
      </w:r>
      <w:proofErr w:type="spellStart"/>
      <w:r>
        <w:rPr>
          <w:rFonts w:ascii="Times New Roman" w:eastAsia="Times New Roman" w:hAnsi="Times New Roman" w:cs="Times New Roman"/>
          <w:b/>
          <w:bCs/>
          <w:sz w:val="24"/>
          <w:szCs w:val="24"/>
        </w:rPr>
        <w:t>Sanslama</w:t>
      </w:r>
      <w:proofErr w:type="spellEnd"/>
      <w:r>
        <w:rPr>
          <w:rFonts w:ascii="Times New Roman" w:eastAsia="Times New Roman" w:hAnsi="Times New Roman" w:cs="Times New Roman"/>
          <w:b/>
          <w:bCs/>
          <w:sz w:val="24"/>
          <w:szCs w:val="24"/>
        </w:rPr>
        <w:t xml:space="preserve"> Approach</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works published in our journal are licensed under </w:t>
      </w:r>
      <w:r>
        <w:rPr>
          <w:rFonts w:ascii="Times New Roman" w:eastAsia="Times New Roman" w:hAnsi="Times New Roman" w:cs="Times New Roman"/>
          <w:b/>
          <w:bCs/>
          <w:sz w:val="24"/>
          <w:szCs w:val="24"/>
        </w:rPr>
        <w:t xml:space="preserve">the Creative Commons Attribution 4.0 (CC BY-NC-SA 4.0) </w:t>
      </w:r>
      <w:r>
        <w:rPr>
          <w:rFonts w:ascii="Times New Roman" w:eastAsia="Times New Roman" w:hAnsi="Times New Roman" w:cs="Times New Roman"/>
          <w:sz w:val="24"/>
          <w:szCs w:val="24"/>
        </w:rPr>
        <w:t xml:space="preserve">license. This license permits sharing, reproduction, reuse, and adaptation of the works, provided that proper attribution is given. This license encourages the dissemination of knowledge, facilitates reuse, and protects academic citation responsibility. For detailed license information, please visit the website ( </w:t>
      </w:r>
      <w:hyperlink r:id="rId7">
        <w:r>
          <w:rPr>
            <w:rFonts w:ascii="Times New Roman" w:eastAsia="Times New Roman" w:hAnsi="Times New Roman" w:cs="Times New Roman"/>
            <w:color w:val="2E1FB8"/>
            <w:sz w:val="24"/>
            <w:szCs w:val="24"/>
            <w:shd w:val="clear" w:color="auto" w:fill="F5F5F5"/>
          </w:rPr>
          <w:t xml:space="preserve">https://creativecommons.org/licenses/by/4.0/ </w:t>
        </w:r>
      </w:hyperlink>
      <w:r>
        <w:rPr>
          <w:rFonts w:ascii="Times New Roman" w:eastAsia="Times New Roman" w:hAnsi="Times New Roman" w:cs="Times New Roman"/>
          <w:sz w:val="24"/>
          <w:szCs w:val="24"/>
        </w:rPr>
        <w:t>).</w:t>
      </w:r>
    </w:p>
    <w:p w:rsidR="005B3DBF" w:rsidRDefault="005B3DBF" w:rsidP="005B3DBF">
      <w:pPr>
        <w:spacing w:after="0" w:line="360" w:lineRule="auto"/>
        <w:jc w:val="both"/>
        <w:rPr>
          <w:rFonts w:ascii="Times New Roman" w:eastAsia="Times New Roman" w:hAnsi="Times New Roman" w:cs="Times New Roman"/>
          <w:sz w:val="24"/>
          <w:szCs w:val="24"/>
        </w:rPr>
      </w:pP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Authors' Rights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journal adopts an approach that protects the rights of authors. Copyright belongs to the author; the author may share their work on different platforms, but the journal only has the right to publish and archive it.</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Open Science and Sharing Culture</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sz w:val="24"/>
          <w:szCs w:val="24"/>
        </w:rPr>
        <w:lastRenderedPageBreak/>
        <w:t>Promotion of not only submissions but also data sharing, methodological transparency, and reproducibility.</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Artificial Intelligence and Open Access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journal acknowledges that submissions published under open access may be analyzed by artificial intelligence systems, but requires that this use be within an ethical framework and with appropriate attribution. Furthermore, transparency is expected when content is generated using artificial intelligence; scientific responsibility always rests with the authors.</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Archiving and Continuity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content published in our journal is securely stored digitally, ensuring long-term access and preserving the continuity of academic records.</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Editorial Independence</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Our open access policy is independent of commercial concerns and does not influence editorial decisions. Scientific quality is always our priority.</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Conflict of Interest Policy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FUJHES requires all stakeholders involved in the publication process (authors, reviewers, editors, and editorial board members) to openly and transparently declare any potential conflicts of interest.</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In academic publishing, a conflict of interest refers to situations where financial, institutional, personal, or academic relationships are of a nature that could affect the scientific evaluation process. In this context, the institutions, funds, or other relationships supporting the authors' work should be clearly stated.</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Authors should submit their entries to the journal along with:</w:t>
      </w:r>
    </w:p>
    <w:p w:rsidR="005B3DBF" w:rsidRDefault="005B3DBF" w:rsidP="005B3DBF">
      <w:pPr>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To declare whether there are any conflicts of interest in their work,</w:t>
      </w:r>
    </w:p>
    <w:p w:rsidR="005B3DBF" w:rsidRDefault="005B3DBF" w:rsidP="005B3DBF">
      <w:pPr>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If so, please state this situation clearly.</w:t>
      </w:r>
    </w:p>
    <w:p w:rsidR="005B3DBF" w:rsidRDefault="005B3DBF" w:rsidP="005B3DBF">
      <w:pPr>
        <w:numPr>
          <w:ilvl w:val="0"/>
          <w:numId w:val="15"/>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By using their consent, they agree to disclose all relationships that could affect the results of the study.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Reviewers and editors:</w:t>
      </w:r>
    </w:p>
    <w:p w:rsidR="005B3DBF" w:rsidRDefault="005B3DBF" w:rsidP="005B3DBF">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review board is obligated to refuse to evaluate a submission if any conflict of interest is found that could affect its impartiality during the evaluation process.</w:t>
      </w:r>
    </w:p>
    <w:p w:rsidR="005B3DBF" w:rsidRDefault="005B3DBF" w:rsidP="005B3DBF">
      <w:pPr>
        <w:numPr>
          <w:ilvl w:val="0"/>
          <w:numId w:val="13"/>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process must be conducted in accordance with objectivity and scientific ethical principles.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journal considers the concealment of conflicts of interest an ethical violation and will take appropriate action, including rejection or retraction of the submission, where necessary.</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Privacy Policy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FUJHES is committed to maintaining the confidentiality of all information and documents obtained during the broadcasting process.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color w:val="111111"/>
          <w:sz w:val="24"/>
          <w:szCs w:val="24"/>
          <w:highlight w:val="white"/>
        </w:rPr>
        <w:t xml:space="preserve">Personal information such as names and email addresses entered into the </w:t>
      </w:r>
      <w:r>
        <w:rPr>
          <w:rFonts w:ascii="Times New Roman" w:eastAsia="Times New Roman" w:hAnsi="Times New Roman" w:cs="Times New Roman"/>
          <w:sz w:val="24"/>
          <w:szCs w:val="24"/>
        </w:rPr>
        <w:t>FUJHES management system will only be used for the scientific purposes of this journal. This information will not be used for any other purpose or department and will not be shared with third parties.</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refereeing process:</w:t>
      </w:r>
    </w:p>
    <w:p w:rsidR="005B3DBF" w:rsidRDefault="005B3DBF" w:rsidP="005B3DBF">
      <w:pPr>
        <w:numPr>
          <w:ilvl w:val="0"/>
          <w:numId w:val="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 double-blind peer review system is used; the identities of the author and the reviewer are kept mutually confidential.</w:t>
      </w:r>
    </w:p>
    <w:p w:rsidR="005B3DBF" w:rsidRDefault="005B3DBF" w:rsidP="005B3DBF">
      <w:pPr>
        <w:numPr>
          <w:ilvl w:val="0"/>
          <w:numId w:val="7"/>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 evaluation process is conducted entirely under the principle of confidentiality.</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Editors, reviewers, and editorial board members:</w:t>
      </w:r>
    </w:p>
    <w:p w:rsidR="005B3DBF" w:rsidRDefault="005B3DBF" w:rsidP="005B3DBF">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They may not use the information they obtain during the evaluation process for their personal gain, nor may they share information regarding submissions with third parties.</w:t>
      </w:r>
    </w:p>
    <w:p w:rsidR="005B3DBF" w:rsidRDefault="005B3DBF" w:rsidP="005B3DBF">
      <w:pPr>
        <w:numPr>
          <w:ilvl w:val="0"/>
          <w:numId w:val="1"/>
        </w:num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All personal data obtained during the publishing process is processed, stored, and protected in accordance with relevant national legislation, primarily the Law No. 6698 on the Protection of Personal Data (KVKK), and, where necessary, international data protection regulations (European Union General Data Protection Regulation – GDPR).</w:t>
      </w:r>
    </w:p>
    <w:p w:rsidR="005B3DBF" w:rsidRDefault="005B3DBF" w:rsidP="005B3DBF">
      <w:pPr>
        <w:spacing w:after="0" w:line="360" w:lineRule="auto"/>
        <w:jc w:val="both"/>
        <w:rPr>
          <w:rFonts w:ascii="Times New Roman" w:eastAsia="Times New Roman" w:hAnsi="Times New Roman" w:cs="Times New Roman"/>
          <w:b/>
          <w:bCs/>
          <w:sz w:val="24"/>
          <w:szCs w:val="24"/>
        </w:rPr>
      </w:pPr>
      <w:r>
        <w:rPr>
          <w:rFonts w:ascii="Times New Roman" w:eastAsia="Times New Roman" w:hAnsi="Times New Roman" w:cs="Times New Roman"/>
          <w:b/>
          <w:bCs/>
          <w:sz w:val="24"/>
          <w:szCs w:val="24"/>
        </w:rPr>
        <w:t>Ethical Principles</w:t>
      </w:r>
    </w:p>
    <w:p w:rsidR="005B3DBF" w:rsidRDefault="005B3DBF" w:rsidP="005B3DBF">
      <w:pPr>
        <w:spacing w:after="0" w:line="360" w:lineRule="auto"/>
        <w:jc w:val="both"/>
        <w:rPr>
          <w:rFonts w:ascii="Times New Roman" w:eastAsia="Times New Roman" w:hAnsi="Times New Roman" w:cs="Times New Roman"/>
          <w:sz w:val="24"/>
          <w:szCs w:val="24"/>
          <w:highlight w:val="yellow"/>
        </w:rPr>
      </w:pPr>
      <w:bookmarkStart w:id="5" w:name="_heading=h.xxuokwp5ez1x" w:colFirst="0" w:colLast="0"/>
      <w:bookmarkEnd w:id="5"/>
      <w:r>
        <w:rPr>
          <w:rFonts w:ascii="Times New Roman" w:eastAsia="Times New Roman" w:hAnsi="Times New Roman" w:cs="Times New Roman"/>
          <w:sz w:val="24"/>
          <w:szCs w:val="24"/>
        </w:rPr>
        <w:t xml:space="preserve">FUJHES adheres to national and international ethical standards in scientific publishing. In this context, the principles established by COPE are taken as a basis. All parties involved in the publication process (authors, editors, reviewers, and publisher) must comply with ethical responsibilities. All submitted works must be original, previously unpublished, and not under review in another journal. Ethical violations such as plagiarism, data fabrication, data distortion, and slicing are absolutely unacceptable. All submissions to FUJHES are checked using similarity detection software. Submissions with a plagiarism rate of no more than 15% are accepted for review. Furthermore, a maximum similarity rate of 2% per submission is accepted. Studies involving human participants must comply with the principles of the Helsinki Declaration, ethical committee approval must be obtained, and this must be clearly stated in the submission (committee name, date, and decision number). Obtaining informed consent from participants is mandatory. National and international ethical guidelines apply to animal experiments. Authors must have made a significant scientific contribution to the study, be responsible for the entire content of the study, and declare any potential conflicts of interest. Financial support must be clearly stated. Authors agree to share the raw data of the study with the editorial board when necessary. The journal uses a double-blind peer-review system. Reviewers conduct their evaluations within the framework of impartiality and confidentiality. </w:t>
      </w:r>
      <w:r>
        <w:rPr>
          <w:rFonts w:ascii="Times New Roman" w:eastAsia="Times New Roman" w:hAnsi="Times New Roman" w:cs="Times New Roman"/>
          <w:sz w:val="24"/>
          <w:szCs w:val="24"/>
        </w:rPr>
        <w:lastRenderedPageBreak/>
        <w:t>Editors do not include studies with conflicts of interest in the evaluation process. In case of detection of ethical violations, the submission will be rejected or withdrawn, and notification will be made to the relevant institutions as necessary. For submissions where errors are detected after publication, the correction, withdrawal, or editorial notification processes are carried out in accordance with COPE guidelines. The use of artificial intelligence in all studies submitted to FUJHES is acceptable in processes that do not affect the originality of the submission (e.g., literature review or language check). The use of artificial intelligence tools must be carried out in accordance with scientific ethical principles. Content created using artificial intelligence tools should not compromise the originality of the study and should not be used in a way that leads to ethical violations. These tools cannot be used for data generation, data manipulation, or other unethical purposes. In studies prepared using artificial intelligence, this must be clearly declared during the submission process. The authors are solely responsible for all aspects related to the use of artificial intelligence.</w:t>
      </w:r>
    </w:p>
    <w:p w:rsidR="005B3DBF" w:rsidRDefault="005B3DBF" w:rsidP="005B3DBF">
      <w:pPr>
        <w:spacing w:after="0" w:line="360" w:lineRule="auto"/>
        <w:jc w:val="both"/>
        <w:rPr>
          <w:rFonts w:ascii="Times New Roman" w:eastAsia="Times New Roman" w:hAnsi="Times New Roman" w:cs="Times New Roman"/>
          <w:b/>
          <w:bCs/>
          <w:sz w:val="24"/>
          <w:szCs w:val="24"/>
        </w:rPr>
      </w:pPr>
      <w:bookmarkStart w:id="6" w:name="_GoBack"/>
      <w:bookmarkEnd w:id="6"/>
      <w:r>
        <w:rPr>
          <w:rFonts w:ascii="Times New Roman" w:eastAsia="Times New Roman" w:hAnsi="Times New Roman" w:cs="Times New Roman"/>
          <w:b/>
          <w:bCs/>
          <w:sz w:val="24"/>
          <w:szCs w:val="24"/>
        </w:rPr>
        <w:t>Copyright Statement</w:t>
      </w:r>
    </w:p>
    <w:p w:rsidR="005B3DBF" w:rsidRDefault="005B3DBF" w:rsidP="005B3DBF">
      <w:pPr>
        <w:spacing w:after="0" w:line="360" w:lineRule="auto"/>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to FUJHES are published, authors must fill out the </w:t>
      </w:r>
      <w:r>
        <w:rPr>
          <w:rFonts w:ascii="Times New Roman" w:eastAsia="Times New Roman" w:hAnsi="Times New Roman" w:cs="Times New Roman"/>
          <w:b/>
          <w:bCs/>
          <w:sz w:val="24"/>
          <w:szCs w:val="24"/>
        </w:rPr>
        <w:t xml:space="preserve">Copyright Transfer Form. </w:t>
      </w:r>
      <w:r>
        <w:rPr>
          <w:rFonts w:ascii="Times New Roman" w:eastAsia="Times New Roman" w:hAnsi="Times New Roman" w:cs="Times New Roman"/>
          <w:sz w:val="24"/>
          <w:szCs w:val="24"/>
        </w:rPr>
        <w:t>By signing, the author agrees to transfer the publication rights of their work to the journal. All rights to the content published in the journal belong to FUJHES. All or part of the published submissions may not be reproduced, distributed, or published in any medium without the written permission of the journal. Authors are responsible for obtaining the necessary copyright permissions for tables, figures, visuals, and other materials used in their submissions. Compliance with relevant legislation is required when using content belonging to third parties. The views and opinions expressed in published submissions belong to the authors, and the journal, editors, and publisher are not responsible for these views.</w:t>
      </w:r>
    </w:p>
    <w:p w:rsidR="007B24B4" w:rsidRDefault="007B24B4"/>
    <w:sectPr w:rsidR="007B24B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A2"/>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A2"/>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252F46"/>
    <w:multiLevelType w:val="multilevel"/>
    <w:tmpl w:val="7674DE8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447385A"/>
    <w:multiLevelType w:val="multilevel"/>
    <w:tmpl w:val="3BE08D4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15:restartNumberingAfterBreak="0">
    <w:nsid w:val="0C497171"/>
    <w:multiLevelType w:val="multilevel"/>
    <w:tmpl w:val="B92C517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25E02A37"/>
    <w:multiLevelType w:val="multilevel"/>
    <w:tmpl w:val="7A70AA3C"/>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68F6A53"/>
    <w:multiLevelType w:val="multilevel"/>
    <w:tmpl w:val="6EB22C9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3CB66476"/>
    <w:multiLevelType w:val="multilevel"/>
    <w:tmpl w:val="C10431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FA13544"/>
    <w:multiLevelType w:val="multilevel"/>
    <w:tmpl w:val="61182B6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FD87134"/>
    <w:multiLevelType w:val="multilevel"/>
    <w:tmpl w:val="3EBC292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42200CD0"/>
    <w:multiLevelType w:val="multilevel"/>
    <w:tmpl w:val="857A143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7F0738B"/>
    <w:multiLevelType w:val="multilevel"/>
    <w:tmpl w:val="EB6631A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65595E68"/>
    <w:multiLevelType w:val="multilevel"/>
    <w:tmpl w:val="15BE6054"/>
    <w:lvl w:ilvl="0">
      <w:start w:val="1"/>
      <w:numFmt w:val="bullet"/>
      <w:lvlText w:val="●"/>
      <w:lvlJc w:val="left"/>
      <w:pPr>
        <w:ind w:left="720" w:hanging="360"/>
      </w:pPr>
      <w:rPr>
        <w:color w:val="auto"/>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6861145E"/>
    <w:multiLevelType w:val="multilevel"/>
    <w:tmpl w:val="0B622A6E"/>
    <w:lvl w:ilvl="0">
      <w:start w:val="4"/>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2" w15:restartNumberingAfterBreak="0">
    <w:nsid w:val="6F876297"/>
    <w:multiLevelType w:val="multilevel"/>
    <w:tmpl w:val="17A0CF5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3" w15:restartNumberingAfterBreak="0">
    <w:nsid w:val="74094059"/>
    <w:multiLevelType w:val="multilevel"/>
    <w:tmpl w:val="C7742C0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76945D82"/>
    <w:multiLevelType w:val="multilevel"/>
    <w:tmpl w:val="3C90B2A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 w:numId="2">
    <w:abstractNumId w:val="10"/>
  </w:num>
  <w:num w:numId="3">
    <w:abstractNumId w:val="4"/>
  </w:num>
  <w:num w:numId="4">
    <w:abstractNumId w:val="13"/>
  </w:num>
  <w:num w:numId="5">
    <w:abstractNumId w:val="7"/>
  </w:num>
  <w:num w:numId="6">
    <w:abstractNumId w:val="5"/>
  </w:num>
  <w:num w:numId="7">
    <w:abstractNumId w:val="6"/>
  </w:num>
  <w:num w:numId="8">
    <w:abstractNumId w:val="9"/>
  </w:num>
  <w:num w:numId="9">
    <w:abstractNumId w:val="12"/>
  </w:num>
  <w:num w:numId="10">
    <w:abstractNumId w:val="11"/>
  </w:num>
  <w:num w:numId="11">
    <w:abstractNumId w:val="1"/>
  </w:num>
  <w:num w:numId="12">
    <w:abstractNumId w:val="8"/>
  </w:num>
  <w:num w:numId="13">
    <w:abstractNumId w:val="14"/>
  </w:num>
  <w:num w:numId="14">
    <w:abstractNumId w:val="2"/>
  </w:num>
  <w:num w:numId="1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B3DBF"/>
    <w:rsid w:val="005B3DBF"/>
    <w:rsid w:val="007B24B4"/>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276965"/>
  <w15:chartTrackingRefBased/>
  <w15:docId w15:val="{01C82F52-C1E7-49DB-9F67-F04265E26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rsid w:val="005B3DBF"/>
    <w:rPr>
      <w:rFonts w:ascii="Calibri" w:eastAsia="Calibri" w:hAnsi="Calibri" w:cs="Calibri"/>
      <w:lang w:val="en" w:eastAsia="tr-TR"/>
    </w:rPr>
  </w:style>
  <w:style w:type="paragraph" w:styleId="Balk3">
    <w:name w:val="heading 3"/>
    <w:basedOn w:val="Normal"/>
    <w:next w:val="Normal"/>
    <w:link w:val="Balk3Char"/>
    <w:rsid w:val="005B3DBF"/>
    <w:pPr>
      <w:keepNext/>
      <w:keepLines/>
      <w:spacing w:before="280" w:after="80"/>
      <w:outlineLvl w:val="2"/>
    </w:pPr>
    <w:rPr>
      <w:b/>
      <w:bCs/>
      <w:sz w:val="28"/>
      <w:szCs w:val="2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3Char">
    <w:name w:val="Başlık 3 Char"/>
    <w:basedOn w:val="VarsaylanParagrafYazTipi"/>
    <w:link w:val="Balk3"/>
    <w:rsid w:val="005B3DBF"/>
    <w:rPr>
      <w:rFonts w:ascii="Calibri" w:eastAsia="Calibri" w:hAnsi="Calibri" w:cs="Calibri"/>
      <w:b/>
      <w:bCs/>
      <w:sz w:val="28"/>
      <w:szCs w:val="28"/>
      <w:lang w:val="en" w:eastAsia="tr-TR"/>
    </w:rPr>
  </w:style>
  <w:style w:type="paragraph" w:styleId="ListeParagraf">
    <w:name w:val="List Paragraph"/>
    <w:basedOn w:val="Normal"/>
    <w:uiPriority w:val="34"/>
    <w:qFormat/>
    <w:rsid w:val="005B3DBF"/>
    <w:pPr>
      <w:ind w:left="720"/>
      <w:contextualSpacing/>
    </w:pPr>
  </w:style>
  <w:style w:type="character" w:styleId="Kpr">
    <w:name w:val="Hyperlink"/>
    <w:basedOn w:val="VarsaylanParagrafYazTipi"/>
    <w:uiPriority w:val="99"/>
    <w:unhideWhenUsed/>
    <w:rsid w:val="005B3DBF"/>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creativecommons.org/licenses/by/4.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fujihes@firat.edu.tr" TargetMode="External"/><Relationship Id="rId5" Type="http://schemas.openxmlformats.org/officeDocument/2006/relationships/hyperlink" Target="mailto:fujihes@firat.edu.tr"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14</Pages>
  <Words>4888</Words>
  <Characters>27868</Characters>
  <Application>Microsoft Office Word</Application>
  <DocSecurity>0</DocSecurity>
  <Lines>232</Lines>
  <Paragraphs>65</Paragraphs>
  <ScaleCrop>false</ScaleCrop>
  <Company/>
  <LinksUpToDate>false</LinksUpToDate>
  <CharactersWithSpaces>32691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kubraozcoskun265@gmail.com</dc:creator>
  <cp:keywords/>
  <dc:description/>
  <cp:lastModifiedBy>kubraozcoskun265@gmail.com</cp:lastModifiedBy>
  <cp:revision>1</cp:revision>
  <dcterms:created xsi:type="dcterms:W3CDTF">2026-09-25T10:11:00Z</dcterms:created>
  <dcterms:modified xsi:type="dcterms:W3CDTF">2026-09-25T10:13:00Z</dcterms:modified>
</cp:coreProperties>
</file>